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>赣南师范大学科技学院</w:t>
      </w:r>
      <w:r>
        <w:rPr>
          <w:rFonts w:hint="eastAsia"/>
          <w:sz w:val="36"/>
          <w:szCs w:val="36"/>
          <w:u w:val="words" w:color="000000"/>
        </w:rPr>
        <w:t>201</w:t>
      </w:r>
      <w:r>
        <w:rPr>
          <w:rFonts w:hint="default"/>
          <w:sz w:val="36"/>
          <w:szCs w:val="36"/>
          <w:u w:val="words" w:color="000000"/>
          <w:lang w:val="en-US"/>
        </w:rPr>
        <w:t>7</w:t>
      </w:r>
      <w:r>
        <w:rPr>
          <w:rFonts w:hint="eastAsia"/>
          <w:sz w:val="36"/>
          <w:szCs w:val="36"/>
        </w:rPr>
        <w:t>—</w:t>
      </w:r>
      <w:r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36"/>
          <w:szCs w:val="36"/>
          <w:u w:val="single"/>
        </w:rPr>
        <w:t>201</w:t>
      </w:r>
      <w:r>
        <w:rPr>
          <w:rFonts w:hint="default"/>
          <w:sz w:val="36"/>
          <w:szCs w:val="36"/>
          <w:u w:val="single"/>
          <w:lang w:val="en-US"/>
        </w:rPr>
        <w:t>8</w:t>
      </w:r>
      <w:r>
        <w:rPr>
          <w:rFonts w:hint="eastAsia"/>
          <w:sz w:val="36"/>
          <w:szCs w:val="36"/>
        </w:rPr>
        <w:t>学年</w:t>
      </w:r>
    </w:p>
    <w:p>
      <w:pPr>
        <w:pStyle w:val="style0"/>
        <w:jc w:val="center"/>
        <w:rPr>
          <w:spacing w:val="44"/>
          <w:sz w:val="36"/>
          <w:szCs w:val="36"/>
        </w:rPr>
      </w:pPr>
      <w:r>
        <w:rPr>
          <w:rFonts w:hint="eastAsia"/>
          <w:spacing w:val="44"/>
          <w:sz w:val="36"/>
          <w:szCs w:val="36"/>
        </w:rPr>
        <w:t>素质拓展学分申报表</w:t>
      </w:r>
    </w:p>
    <w:p>
      <w:pPr>
        <w:pStyle w:val="style0"/>
        <w:rPr>
          <w:sz w:val="18"/>
          <w:szCs w:val="18"/>
        </w:rPr>
      </w:pPr>
      <w:r>
        <w:rPr>
          <w:rFonts w:hint="eastAsia"/>
          <w:szCs w:val="21"/>
        </w:rPr>
        <w:t>学号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Cs w:val="21"/>
        </w:rPr>
        <w:t>姓名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Cs w:val="21"/>
        </w:rPr>
        <w:t>班级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Cs w:val="21"/>
        </w:rPr>
        <w:t>填报时间</w:t>
      </w:r>
      <w:r>
        <w:rPr>
          <w:rFonts w:hint="eastAsia"/>
          <w:sz w:val="18"/>
          <w:szCs w:val="18"/>
        </w:rPr>
        <w:t>：</w:t>
      </w:r>
    </w:p>
    <w:tbl>
      <w:tblPr>
        <w:tblStyle w:val="style154"/>
        <w:tblW w:w="0" w:type="auto"/>
        <w:tblInd w:w="-176" w:type="dxa"/>
        <w:tblLook w:val="04A0" w:firstRow="1" w:lastRow="0" w:firstColumn="1" w:lastColumn="0" w:noHBand="0" w:noVBand="1"/>
      </w:tblPr>
      <w:tblGrid>
        <w:gridCol w:w="2534"/>
        <w:gridCol w:w="707"/>
        <w:gridCol w:w="2535"/>
        <w:gridCol w:w="1312"/>
        <w:gridCol w:w="1342"/>
      </w:tblGrid>
      <w:tr>
        <w:trPr>
          <w:trHeight w:val="300" w:hRule="atLeast"/>
        </w:trPr>
        <w:tc>
          <w:tcPr>
            <w:tcW w:w="2534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模块</w:t>
            </w: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编号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1312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自评分</w:t>
            </w:r>
          </w:p>
        </w:tc>
        <w:tc>
          <w:tcPr>
            <w:tcW w:w="1342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  <w:r>
              <w:rPr>
                <w:szCs w:val="21"/>
              </w:rPr>
              <w:t>审核分</w:t>
            </w:r>
          </w:p>
        </w:tc>
      </w:tr>
      <w:tr>
        <w:tblPrEx/>
        <w:trPr>
          <w:trHeight w:val="315" w:hRule="atLeast"/>
        </w:trPr>
        <w:tc>
          <w:tcPr>
            <w:tcW w:w="253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思想教育与道德素养</w:t>
            </w: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理论学习培训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理论学习研究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评优评先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好人好事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公益活动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文明创建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315" w:hRule="atLeast"/>
        </w:trPr>
        <w:tc>
          <w:tcPr>
            <w:tcW w:w="253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社会实践与志愿服务</w:t>
            </w: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志愿服务活动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315" w:hRule="atLeast"/>
        </w:trPr>
        <w:tc>
          <w:tcPr>
            <w:tcW w:w="253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文化艺术与身心发展</w:t>
            </w: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文化艺术和心理健康讲座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新闻宣传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文艺创作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文体赛事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315" w:hRule="atLeast"/>
        </w:trPr>
        <w:tc>
          <w:tcPr>
            <w:tcW w:w="253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社团工作与社团活动</w:t>
            </w: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学生干部经历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学生社团活动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勤工助学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315" w:hRule="atLeast"/>
        </w:trPr>
        <w:tc>
          <w:tcPr>
            <w:tcW w:w="253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创新创业实践</w:t>
            </w: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科技竞赛活动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公开发表的论文及作品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专利和著作权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科研项目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44" w:hRule="atLeast"/>
        </w:trPr>
        <w:tc>
          <w:tcPr>
            <w:tcW w:w="2534" w:type="dxa"/>
            <w:vMerge w:val="continue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707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35" w:type="dxa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创业活动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300" w:hRule="atLeast"/>
        </w:trPr>
        <w:tc>
          <w:tcPr>
            <w:tcW w:w="5776" w:type="dxa"/>
            <w:gridSpan w:val="3"/>
            <w:tcBorders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  <w:lang w:val="en-US"/>
              </w:rPr>
              <w:t>年</w:t>
            </w:r>
            <w:r>
              <w:rPr>
                <w:szCs w:val="21"/>
              </w:rPr>
              <w:t>素质拓展总学分</w:t>
            </w:r>
          </w:p>
        </w:tc>
        <w:tc>
          <w:tcPr>
            <w:tcW w:w="131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  <w:tc>
          <w:tcPr>
            <w:tcW w:w="1342" w:type="dxa"/>
            <w:tcBorders/>
          </w:tcPr>
          <w:p>
            <w:pPr>
              <w:pStyle w:val="style0"/>
              <w:rPr>
                <w:szCs w:val="21"/>
              </w:rPr>
            </w:pPr>
          </w:p>
        </w:tc>
      </w:tr>
      <w:tr>
        <w:tblPrEx/>
        <w:trPr>
          <w:trHeight w:val="1700" w:hRule="atLeast"/>
        </w:trPr>
        <w:tc>
          <w:tcPr>
            <w:tcW w:w="8430" w:type="dxa"/>
            <w:gridSpan w:val="5"/>
            <w:tcBorders/>
          </w:tcPr>
          <w:p>
            <w:pPr>
              <w:pStyle w:val="style0"/>
              <w:rPr>
                <w:szCs w:val="21"/>
              </w:rPr>
            </w:pPr>
            <w:r>
              <w:rPr>
                <w:szCs w:val="21"/>
              </w:rPr>
              <w:t>班级鉴定意见：</w:t>
            </w: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班主任签名：</w:t>
            </w:r>
          </w:p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/>
        <w:trPr>
          <w:trHeight w:val="1600" w:hRule="atLeast"/>
        </w:trPr>
        <w:tc>
          <w:tcPr>
            <w:tcW w:w="8430" w:type="dxa"/>
            <w:gridSpan w:val="5"/>
            <w:tcBorders/>
          </w:tcPr>
          <w:p>
            <w:pPr>
              <w:pStyle w:val="style0"/>
              <w:rPr>
                <w:szCs w:val="21"/>
              </w:rPr>
            </w:pPr>
            <w:r>
              <w:rPr>
                <w:szCs w:val="21"/>
              </w:rPr>
              <w:t>教学系鉴定意见：</w:t>
            </w: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</w:p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教学系盖章：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pStyle w:val="style0"/>
        <w:rPr>
          <w:sz w:val="18"/>
          <w:szCs w:val="18"/>
        </w:rPr>
      </w:pPr>
    </w:p>
    <w:sectPr>
      <w:pgSz w:w="11906" w:h="16838" w:orient="portrait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262</Words>
  <Pages>1</Pages>
  <Characters>290</Characters>
  <Application>WPS Office</Application>
  <DocSecurity>0</DocSecurity>
  <Paragraphs>150</Paragraphs>
  <ScaleCrop>false</ScaleCrop>
  <Company/>
  <LinksUpToDate>false</LinksUpToDate>
  <CharactersWithSpaces>681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2016-10-09T02:06:00Z</dcterms:created>
  <dc:creator>acer</dc:creator>
  <lastModifiedBy>BAC-AL00</lastModifiedBy>
  <dcterms:modified xsi:type="dcterms:W3CDTF">2018-06-05T01:54:38Z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