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75" w:rsidRDefault="005E7B22" w:rsidP="005E7B22">
      <w:pPr>
        <w:jc w:val="center"/>
        <w:rPr>
          <w:rFonts w:ascii="方正小标宋简体" w:eastAsia="方正小标宋简体" w:hint="eastAsia"/>
          <w:sz w:val="44"/>
          <w:szCs w:val="44"/>
        </w:rPr>
      </w:pPr>
      <w:r w:rsidRPr="005E7B22">
        <w:rPr>
          <w:rFonts w:ascii="方正小标宋简体" w:eastAsia="方正小标宋简体" w:hint="eastAsia"/>
          <w:sz w:val="44"/>
          <w:szCs w:val="44"/>
        </w:rPr>
        <w:t>关于做好2019年我院高校教师资格认定</w:t>
      </w:r>
    </w:p>
    <w:p w:rsidR="005E7B22" w:rsidRPr="005E7B22" w:rsidRDefault="005E7B22" w:rsidP="005E7B22">
      <w:pPr>
        <w:jc w:val="center"/>
        <w:rPr>
          <w:rFonts w:ascii="方正小标宋简体" w:eastAsia="方正小标宋简体"/>
          <w:sz w:val="44"/>
          <w:szCs w:val="44"/>
        </w:rPr>
      </w:pPr>
      <w:r w:rsidRPr="005E7B22">
        <w:rPr>
          <w:rFonts w:ascii="方正小标宋简体" w:eastAsia="方正小标宋简体" w:hint="eastAsia"/>
          <w:sz w:val="44"/>
          <w:szCs w:val="44"/>
        </w:rPr>
        <w:t>工作的通知</w:t>
      </w:r>
    </w:p>
    <w:p w:rsidR="005E7B22" w:rsidRPr="005E7B22" w:rsidRDefault="005E7B22" w:rsidP="005E7B22">
      <w:pPr>
        <w:rPr>
          <w:rFonts w:ascii="仿宋_GB2312" w:eastAsia="仿宋_GB2312"/>
          <w:sz w:val="32"/>
          <w:szCs w:val="32"/>
        </w:rPr>
      </w:pPr>
      <w:r w:rsidRPr="005E7B22">
        <w:rPr>
          <w:rFonts w:ascii="仿宋_GB2312" w:eastAsia="仿宋_GB2312" w:hint="eastAsia"/>
          <w:sz w:val="32"/>
          <w:szCs w:val="32"/>
        </w:rPr>
        <w:t>各系、各部门：</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根据省教育厅《关于2019年江西省开展认定高等学校教师资格工作的通知》(</w:t>
      </w:r>
      <w:proofErr w:type="gramStart"/>
      <w:r w:rsidRPr="005E7B22">
        <w:rPr>
          <w:rFonts w:ascii="仿宋_GB2312" w:eastAsia="仿宋_GB2312" w:hint="eastAsia"/>
          <w:sz w:val="32"/>
          <w:szCs w:val="32"/>
        </w:rPr>
        <w:t>赣教师字</w:t>
      </w:r>
      <w:proofErr w:type="gramEnd"/>
      <w:r w:rsidRPr="005E7B22">
        <w:rPr>
          <w:rFonts w:ascii="仿宋_GB2312" w:eastAsia="仿宋_GB2312" w:hint="eastAsia"/>
          <w:sz w:val="32"/>
          <w:szCs w:val="32"/>
        </w:rPr>
        <w:t>[2019]9号文件)有关精神，为切实做好我院2019年高等学校教师资格申报认定工作，现就有关事项通知如下：</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一、申报认定的对象</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申请认定教师资格者，应当是中华人民共和国公民，在我院任专职教师一年及以上，并且在2019年6月30日之前未达到国家法定退休年龄。</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在我院从事教学、实验、工程、图书资料等工作一年及以上，由学院人事和教学管理部门纳入教师管理，并系统讲授教学计划内一门以上相关课程的，具备高校教师资格条件而未获高校教师资格的人事代理人员，均可申报认定高等学校教师资格。</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下列人员暂不受理认定高等学校教师资格：</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1.受过拘留以上治安、刑事处罚者；</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2.同一申请人在同一年内要求申请两种及以上教师资格者；</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3.社会上要求申请认定高等学校教师资格者；</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lastRenderedPageBreak/>
        <w:t>4.教学辅助人员、工勤人员以及借用或者临时聘请到学院从事教学工作的人员要求申请认定高等学校教师资格者。</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二、申报认定的基本条件</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1.学历条件。应具备研究生或者大学本科毕业学历(学历应是国务院教育行政部门认可的学历。按原国家教委《关于重申党校学历不应等同于国民教育学历的复函》（教成厅〔1995〕15号）第一条的规定：“根据中央有关文件规定，党校学历不应等同于国民教育系列的学历。”根据原国家教委、总参谋部、总政治部《关于中国人民解放军院校学历证书实行统一制作和管理的通知》（教学〔1995〕2号）规定：“自1995年起，凡符合总参谋部、总政治部《中国人民解放军院校学历证书管理暂行规定》（〔1995〕参训字第034号）所颁发的学历证书，国家和军队予以承认。”持国（境）外学历申请认定教师资格的，应提供教育部留学服务中心出具的国（境）外学历学位认证证明)。</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2.普通话水平。应当达到国家语委颁布的《普通话水平测试等级标准》二级乙等以上水平。其中申报语文和对外汉语学科教师资格者，应达到二级甲等以上标准；语音教师和播音、主持、影视剧表演等专业教师应当达到一级水平。</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3.获得《高等学校教师岗位培训合格证书》。应通过高等学校教师岗前培训并取得省高等学校师资培训中心颁发的《高等学校教师岗前培训合格证书》。</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lastRenderedPageBreak/>
        <w:t>4.身体条件。应具有良好的身体素质和心理素质，无传染性疾病、精神病史和绝症，适应教育教学工作的需要并经医院体检合格。</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5.特殊情况。具有副教授以上专业技术资格（其他系列专业技术资格一律不能比照）的申请者，可以免予普通话测试和教育教学能力测试。</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三、申报认定程序</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2019年教师资格认定按网络报名、现场确认、教育厅审批等三个主要程序进行。</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（一）网络报名</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1.符合申请资格条件的申请人须在2019年4月8日8：00至4月15日17：00工作日期间，登录中国教师资格网（网址：http：//www.jszg.edu.cn）“未参加全国统考申请人网报入口”进行教师资格申请报名，报名时应选</w:t>
      </w:r>
      <w:proofErr w:type="gramStart"/>
      <w:r w:rsidRPr="005E7B22">
        <w:rPr>
          <w:rFonts w:ascii="仿宋_GB2312" w:eastAsia="仿宋_GB2312" w:hint="eastAsia"/>
          <w:sz w:val="32"/>
          <w:szCs w:val="32"/>
        </w:rPr>
        <w:t>勾</w:t>
      </w:r>
      <w:proofErr w:type="gramEnd"/>
      <w:r w:rsidRPr="005E7B22">
        <w:rPr>
          <w:rFonts w:ascii="仿宋_GB2312" w:eastAsia="仿宋_GB2312" w:hint="eastAsia"/>
          <w:sz w:val="32"/>
          <w:szCs w:val="32"/>
        </w:rPr>
        <w:t>赣南师范大学科技学院为高等学校教师资格认定的现场确认点。</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2.在网上申请报名时要仔细阅读注意事项，准确、如实填写申请人信息，自行下载打印填写好的《教师资格认定申请表》、《思想品德鉴定表》等相关表格，并按表中说明到有关部门盖章后在现场确认时提交。</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3.在填写报名信息时，认真阅读《个人承诺书》并下载打印，由本人签名后拍照上传报名系统。</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（二）现场确认</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lastRenderedPageBreak/>
        <w:t>省教育厅委托学院对我院申报高校教师资格认定人员进行资格和材料初审，即现场确认。具体事宜为：</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1.现场确认时间：5月6日—5月9日（正常上班时间）。</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2.现场确认地点：综合楼党政办411室</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3.申请人应携带以下材料</w:t>
      </w:r>
      <w:proofErr w:type="gramStart"/>
      <w:r w:rsidRPr="005E7B22">
        <w:rPr>
          <w:rFonts w:ascii="仿宋_GB2312" w:eastAsia="仿宋_GB2312" w:hint="eastAsia"/>
          <w:sz w:val="32"/>
          <w:szCs w:val="32"/>
        </w:rPr>
        <w:t>交现场</w:t>
      </w:r>
      <w:proofErr w:type="gramEnd"/>
      <w:r w:rsidRPr="005E7B22">
        <w:rPr>
          <w:rFonts w:ascii="仿宋_GB2312" w:eastAsia="仿宋_GB2312" w:hint="eastAsia"/>
          <w:sz w:val="32"/>
          <w:szCs w:val="32"/>
        </w:rPr>
        <w:t>确认：</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（1）网络下载打印的《教师资格认定申请表》2份；</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（2）身份证复印件1份；</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（3）大学本科以上毕业证（或专科毕业取得硕士以上学位者，提供专科毕业证及学位证）复印件1份；并提供中国高等教育学生信息网（“学信网”,网址:http://www.chsi.com.cn）查询生成有</w:t>
      </w:r>
      <w:proofErr w:type="gramStart"/>
      <w:r w:rsidRPr="005E7B22">
        <w:rPr>
          <w:rFonts w:ascii="仿宋_GB2312" w:eastAsia="仿宋_GB2312" w:hint="eastAsia"/>
          <w:sz w:val="32"/>
          <w:szCs w:val="32"/>
        </w:rPr>
        <w:t>二维码的</w:t>
      </w:r>
      <w:proofErr w:type="gramEnd"/>
      <w:r w:rsidRPr="005E7B22">
        <w:rPr>
          <w:rFonts w:ascii="仿宋_GB2312" w:eastAsia="仿宋_GB2312" w:hint="eastAsia"/>
          <w:sz w:val="32"/>
          <w:szCs w:val="32"/>
        </w:rPr>
        <w:t>《教育部学历证书电子注册备案表》（见附件1），其中</w:t>
      </w:r>
      <w:proofErr w:type="gramStart"/>
      <w:r w:rsidRPr="005E7B22">
        <w:rPr>
          <w:rFonts w:ascii="仿宋_GB2312" w:eastAsia="仿宋_GB2312" w:hint="eastAsia"/>
          <w:sz w:val="32"/>
          <w:szCs w:val="32"/>
        </w:rPr>
        <w:t>二维码验证</w:t>
      </w:r>
      <w:proofErr w:type="gramEnd"/>
      <w:r w:rsidRPr="005E7B22">
        <w:rPr>
          <w:rFonts w:ascii="仿宋_GB2312" w:eastAsia="仿宋_GB2312" w:hint="eastAsia"/>
          <w:sz w:val="32"/>
          <w:szCs w:val="32"/>
        </w:rPr>
        <w:t>有效期至少要到2019年8月底，</w:t>
      </w:r>
      <w:proofErr w:type="gramStart"/>
      <w:r w:rsidRPr="005E7B22">
        <w:rPr>
          <w:rFonts w:ascii="仿宋_GB2312" w:eastAsia="仿宋_GB2312" w:hint="eastAsia"/>
          <w:sz w:val="32"/>
          <w:szCs w:val="32"/>
        </w:rPr>
        <w:t>供省教育厅</w:t>
      </w:r>
      <w:proofErr w:type="gramEnd"/>
      <w:r w:rsidRPr="005E7B22">
        <w:rPr>
          <w:rFonts w:ascii="仿宋_GB2312" w:eastAsia="仿宋_GB2312" w:hint="eastAsia"/>
          <w:sz w:val="32"/>
          <w:szCs w:val="32"/>
        </w:rPr>
        <w:t>审查时在线验证)；国外的学历、学位须提供教育部留学服务中心认证的《国外学历学位认证书》；港澳台地区的学历、学位须提供教育部留学服务中心认证的《港澳台学历学位认证书》；其他无法通过网站查询的学历须提供学业成绩、或学籍证明、或毕业生登记表等相关佐证材料，也可通过相应学历认证机构出具纸质认证报告。</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（4）普通话水平测试等级证书原件、复印件1份；</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（5）高校教师岗前培训合格证原件、复印件1份；</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（6）网络下载打印的《思想品德鉴定表》1份；</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lastRenderedPageBreak/>
        <w:t>（7）教育教学基本素质和能力测试结果汇总表（见附件1，</w:t>
      </w:r>
      <w:proofErr w:type="gramStart"/>
      <w:r w:rsidRPr="005E7B22">
        <w:rPr>
          <w:rFonts w:ascii="仿宋_GB2312" w:eastAsia="仿宋_GB2312" w:hint="eastAsia"/>
          <w:sz w:val="32"/>
          <w:szCs w:val="32"/>
        </w:rPr>
        <w:t>教学系部签章</w:t>
      </w:r>
      <w:proofErr w:type="gramEnd"/>
      <w:r w:rsidRPr="005E7B22">
        <w:rPr>
          <w:rFonts w:ascii="仿宋_GB2312" w:eastAsia="仿宋_GB2312" w:hint="eastAsia"/>
          <w:sz w:val="32"/>
          <w:szCs w:val="32"/>
        </w:rPr>
        <w:t>）；</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（8）在职专任教师证明材料，学院财务办出具的近三个月（2019年3月-5月）申请人的工资情况证明材料1份（表格见附件2）；</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（9）</w:t>
      </w:r>
      <w:proofErr w:type="gramStart"/>
      <w:r w:rsidRPr="005E7B22">
        <w:rPr>
          <w:rFonts w:ascii="仿宋_GB2312" w:eastAsia="仿宋_GB2312" w:hint="eastAsia"/>
          <w:sz w:val="32"/>
          <w:szCs w:val="32"/>
        </w:rPr>
        <w:t>一</w:t>
      </w:r>
      <w:proofErr w:type="gramEnd"/>
      <w:r w:rsidRPr="005E7B22">
        <w:rPr>
          <w:rFonts w:ascii="仿宋_GB2312" w:eastAsia="仿宋_GB2312" w:hint="eastAsia"/>
          <w:sz w:val="32"/>
          <w:szCs w:val="32"/>
        </w:rPr>
        <w:t>学年(2018年9月至2019年7月)教学任务(课表)证明材料（见附件3）；</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（10）符合免试普通话测试和教育教学能力测试条件的获副教授以上职称（其他系列职称不能比照）的申请者，须提供相应的证书原件和复印件1份。</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（11）与网络报名相同的近期免冠小二寸彩色证件照片2张；</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注：①《教师资格认定申请表》等材料统一用A4纸；</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②（1）至（8）项材料，右上角分别用铅笔标注J1、J2……J8，按顺序叠放。</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③原件材料必须提交至省教育厅抽检，请</w:t>
      </w:r>
      <w:proofErr w:type="gramStart"/>
      <w:r w:rsidRPr="005E7B22">
        <w:rPr>
          <w:rFonts w:ascii="仿宋_GB2312" w:eastAsia="仿宋_GB2312" w:hint="eastAsia"/>
          <w:sz w:val="32"/>
          <w:szCs w:val="32"/>
        </w:rPr>
        <w:t>务必按</w:t>
      </w:r>
      <w:proofErr w:type="gramEnd"/>
      <w:r w:rsidRPr="005E7B22">
        <w:rPr>
          <w:rFonts w:ascii="仿宋_GB2312" w:eastAsia="仿宋_GB2312" w:hint="eastAsia"/>
          <w:sz w:val="32"/>
          <w:szCs w:val="32"/>
        </w:rPr>
        <w:t>要求提供。</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四、其它事项</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1.4月26日前：各</w:t>
      </w:r>
      <w:proofErr w:type="gramStart"/>
      <w:r w:rsidRPr="005E7B22">
        <w:rPr>
          <w:rFonts w:ascii="仿宋_GB2312" w:eastAsia="仿宋_GB2312" w:hint="eastAsia"/>
          <w:sz w:val="32"/>
          <w:szCs w:val="32"/>
        </w:rPr>
        <w:t>教学系部要</w:t>
      </w:r>
      <w:proofErr w:type="gramEnd"/>
      <w:r w:rsidRPr="005E7B22">
        <w:rPr>
          <w:rFonts w:ascii="仿宋_GB2312" w:eastAsia="仿宋_GB2312" w:hint="eastAsia"/>
          <w:sz w:val="32"/>
          <w:szCs w:val="32"/>
        </w:rPr>
        <w:t>组织学科（专业）专家评议组对申请人员的相关学科（专业）进行教育教学基本素质和能力测试，提出专家测试意见并盖章。</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2.5月22日前：组织初审通过人员参加体检（具体时间</w:t>
      </w:r>
      <w:r w:rsidRPr="005E7B22">
        <w:rPr>
          <w:rFonts w:ascii="仿宋_GB2312" w:eastAsia="仿宋_GB2312" w:hint="eastAsia"/>
          <w:sz w:val="32"/>
          <w:szCs w:val="32"/>
        </w:rPr>
        <w:lastRenderedPageBreak/>
        <w:t>另行通知）。</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3.5月27日前：审核后公示申请认定高校教师资格人员。</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以上时间和工作内容安排如有调整或补充，我办将及时通知各单位。</w:t>
      </w:r>
    </w:p>
    <w:p w:rsidR="005E7B22" w:rsidRPr="005E7B22" w:rsidRDefault="005E7B22" w:rsidP="005E7B22">
      <w:pPr>
        <w:ind w:firstLineChars="200" w:firstLine="640"/>
        <w:rPr>
          <w:rFonts w:ascii="仿宋_GB2312" w:eastAsia="仿宋_GB2312"/>
          <w:sz w:val="32"/>
          <w:szCs w:val="32"/>
        </w:rPr>
      </w:pPr>
      <w:r w:rsidRPr="005E7B22">
        <w:rPr>
          <w:rFonts w:ascii="仿宋_GB2312" w:eastAsia="仿宋_GB2312" w:hint="eastAsia"/>
          <w:sz w:val="32"/>
          <w:szCs w:val="32"/>
        </w:rPr>
        <w:t>五、未尽事宜，请咨询党政办，联系人：金欣，电话：8267629。</w:t>
      </w:r>
    </w:p>
    <w:p w:rsidR="005E7B22" w:rsidRPr="005E7B22" w:rsidRDefault="005E7B22" w:rsidP="005E7B22">
      <w:pPr>
        <w:ind w:firstLineChars="200" w:firstLine="640"/>
        <w:rPr>
          <w:rFonts w:ascii="仿宋_GB2312" w:eastAsia="仿宋_GB2312"/>
          <w:sz w:val="32"/>
          <w:szCs w:val="32"/>
        </w:rPr>
      </w:pPr>
    </w:p>
    <w:p w:rsidR="005E7B22" w:rsidRPr="005E7B22" w:rsidRDefault="005E7B22" w:rsidP="00E5332F">
      <w:pPr>
        <w:tabs>
          <w:tab w:val="left" w:pos="1560"/>
        </w:tabs>
        <w:ind w:leftChars="305" w:left="1738" w:hangingChars="343" w:hanging="1098"/>
        <w:rPr>
          <w:rFonts w:ascii="仿宋_GB2312" w:eastAsia="仿宋_GB2312"/>
          <w:sz w:val="32"/>
          <w:szCs w:val="32"/>
        </w:rPr>
      </w:pPr>
      <w:r w:rsidRPr="005E7B22">
        <w:rPr>
          <w:rFonts w:ascii="仿宋_GB2312" w:eastAsia="仿宋_GB2312" w:hint="eastAsia"/>
          <w:sz w:val="32"/>
          <w:szCs w:val="32"/>
        </w:rPr>
        <w:t>附件</w:t>
      </w:r>
      <w:r w:rsidR="00E5332F">
        <w:rPr>
          <w:rFonts w:ascii="仿宋_GB2312" w:eastAsia="仿宋_GB2312" w:hint="eastAsia"/>
          <w:sz w:val="32"/>
          <w:szCs w:val="32"/>
        </w:rPr>
        <w:t>:</w:t>
      </w:r>
      <w:r w:rsidRPr="005E7B22">
        <w:rPr>
          <w:rFonts w:ascii="仿宋_GB2312" w:eastAsia="仿宋_GB2312" w:hint="eastAsia"/>
          <w:sz w:val="32"/>
          <w:szCs w:val="32"/>
        </w:rPr>
        <w:t>1</w:t>
      </w:r>
      <w:r w:rsidR="00E5332F">
        <w:rPr>
          <w:rFonts w:ascii="仿宋_GB2312" w:eastAsia="仿宋_GB2312" w:hint="eastAsia"/>
          <w:sz w:val="32"/>
          <w:szCs w:val="32"/>
        </w:rPr>
        <w:t>.</w:t>
      </w:r>
      <w:r w:rsidRPr="005E7B22">
        <w:rPr>
          <w:rFonts w:ascii="仿宋_GB2312" w:eastAsia="仿宋_GB2312" w:hint="eastAsia"/>
          <w:sz w:val="32"/>
          <w:szCs w:val="32"/>
        </w:rPr>
        <w:t>申报认定教师资格人员教育教学基本素质和能力测试结果汇总表</w:t>
      </w:r>
    </w:p>
    <w:p w:rsidR="005E7B22" w:rsidRPr="005E7B22" w:rsidRDefault="005E7B22" w:rsidP="00BA366E">
      <w:pPr>
        <w:ind w:firstLineChars="450" w:firstLine="1440"/>
        <w:rPr>
          <w:rFonts w:ascii="仿宋_GB2312" w:eastAsia="仿宋_GB2312"/>
          <w:sz w:val="32"/>
          <w:szCs w:val="32"/>
        </w:rPr>
      </w:pPr>
      <w:r w:rsidRPr="005E7B22">
        <w:rPr>
          <w:rFonts w:ascii="仿宋_GB2312" w:eastAsia="仿宋_GB2312" w:hint="eastAsia"/>
          <w:sz w:val="32"/>
          <w:szCs w:val="32"/>
        </w:rPr>
        <w:t>2</w:t>
      </w:r>
      <w:r w:rsidR="00E5332F">
        <w:rPr>
          <w:rFonts w:ascii="仿宋_GB2312" w:eastAsia="仿宋_GB2312" w:hint="eastAsia"/>
          <w:sz w:val="32"/>
          <w:szCs w:val="32"/>
        </w:rPr>
        <w:t>.</w:t>
      </w:r>
      <w:r w:rsidRPr="005E7B22">
        <w:rPr>
          <w:rFonts w:ascii="仿宋_GB2312" w:eastAsia="仿宋_GB2312" w:hint="eastAsia"/>
          <w:sz w:val="32"/>
          <w:szCs w:val="32"/>
        </w:rPr>
        <w:t>2019年教师资格认定专职教师证明表</w:t>
      </w:r>
    </w:p>
    <w:p w:rsidR="005E7B22" w:rsidRPr="005E7B22" w:rsidRDefault="005E7B22" w:rsidP="00E5332F">
      <w:pPr>
        <w:ind w:leftChars="674" w:left="1415"/>
        <w:rPr>
          <w:rFonts w:ascii="仿宋_GB2312" w:eastAsia="仿宋_GB2312"/>
          <w:sz w:val="32"/>
          <w:szCs w:val="32"/>
        </w:rPr>
      </w:pPr>
      <w:r w:rsidRPr="005E7B22">
        <w:rPr>
          <w:rFonts w:ascii="仿宋_GB2312" w:eastAsia="仿宋_GB2312" w:hint="eastAsia"/>
          <w:sz w:val="32"/>
          <w:szCs w:val="32"/>
        </w:rPr>
        <w:t>3</w:t>
      </w:r>
      <w:r w:rsidR="00E5332F">
        <w:rPr>
          <w:rFonts w:ascii="仿宋_GB2312" w:eastAsia="仿宋_GB2312" w:hint="eastAsia"/>
          <w:sz w:val="32"/>
          <w:szCs w:val="32"/>
        </w:rPr>
        <w:t>.</w:t>
      </w:r>
      <w:r w:rsidRPr="005E7B22">
        <w:rPr>
          <w:rFonts w:ascii="仿宋_GB2312" w:eastAsia="仿宋_GB2312" w:hint="eastAsia"/>
          <w:sz w:val="32"/>
          <w:szCs w:val="32"/>
        </w:rPr>
        <w:t>教学任务（课表）证明</w:t>
      </w:r>
    </w:p>
    <w:p w:rsidR="005E7B22" w:rsidRPr="005E7B22" w:rsidRDefault="005E7B22" w:rsidP="00E5332F">
      <w:pPr>
        <w:ind w:leftChars="674" w:left="1735" w:hangingChars="100" w:hanging="320"/>
        <w:rPr>
          <w:rFonts w:ascii="仿宋_GB2312" w:eastAsia="仿宋_GB2312"/>
          <w:sz w:val="32"/>
          <w:szCs w:val="32"/>
        </w:rPr>
      </w:pPr>
      <w:r w:rsidRPr="005E7B22">
        <w:rPr>
          <w:rFonts w:ascii="仿宋_GB2312" w:eastAsia="仿宋_GB2312" w:hint="eastAsia"/>
          <w:sz w:val="32"/>
          <w:szCs w:val="32"/>
        </w:rPr>
        <w:t>4</w:t>
      </w:r>
      <w:r w:rsidR="00E5332F">
        <w:rPr>
          <w:rFonts w:ascii="仿宋_GB2312" w:eastAsia="仿宋_GB2312" w:hint="eastAsia"/>
          <w:sz w:val="32"/>
          <w:szCs w:val="32"/>
        </w:rPr>
        <w:t>.</w:t>
      </w:r>
      <w:r w:rsidR="00BA366E">
        <w:rPr>
          <w:rFonts w:ascii="仿宋_GB2312" w:eastAsia="仿宋_GB2312" w:hint="eastAsia"/>
          <w:sz w:val="32"/>
          <w:szCs w:val="32"/>
        </w:rPr>
        <w:t>《教育部学历证书电</w:t>
      </w:r>
      <w:r w:rsidRPr="005E7B22">
        <w:rPr>
          <w:rFonts w:ascii="仿宋_GB2312" w:eastAsia="仿宋_GB2312" w:hint="eastAsia"/>
          <w:sz w:val="32"/>
          <w:szCs w:val="32"/>
        </w:rPr>
        <w:t>子注册备案表》（</w:t>
      </w:r>
      <w:proofErr w:type="gramStart"/>
      <w:r w:rsidRPr="005E7B22">
        <w:rPr>
          <w:rFonts w:ascii="仿宋_GB2312" w:eastAsia="仿宋_GB2312" w:hint="eastAsia"/>
          <w:sz w:val="32"/>
          <w:szCs w:val="32"/>
        </w:rPr>
        <w:t>样表及</w:t>
      </w:r>
      <w:proofErr w:type="gramEnd"/>
      <w:r w:rsidRPr="005E7B22">
        <w:rPr>
          <w:rFonts w:ascii="仿宋_GB2312" w:eastAsia="仿宋_GB2312" w:hint="eastAsia"/>
          <w:sz w:val="32"/>
          <w:szCs w:val="32"/>
        </w:rPr>
        <w:t>申请方式）</w:t>
      </w:r>
    </w:p>
    <w:p w:rsidR="005E7B22" w:rsidRPr="005E7B22" w:rsidRDefault="005E7B22" w:rsidP="005E7B22">
      <w:pPr>
        <w:ind w:firstLineChars="200" w:firstLine="640"/>
        <w:rPr>
          <w:rFonts w:ascii="仿宋_GB2312" w:eastAsia="仿宋_GB2312"/>
          <w:sz w:val="32"/>
          <w:szCs w:val="32"/>
        </w:rPr>
      </w:pPr>
    </w:p>
    <w:p w:rsidR="005E7B22" w:rsidRPr="005E7B22" w:rsidRDefault="005E7B22" w:rsidP="005E7B22">
      <w:pPr>
        <w:ind w:firstLineChars="200" w:firstLine="640"/>
        <w:rPr>
          <w:rFonts w:ascii="仿宋_GB2312" w:eastAsia="仿宋_GB2312"/>
          <w:sz w:val="32"/>
          <w:szCs w:val="32"/>
        </w:rPr>
      </w:pPr>
    </w:p>
    <w:p w:rsidR="005E7B22" w:rsidRPr="005E7B22" w:rsidRDefault="005E7B22" w:rsidP="00341E75">
      <w:pPr>
        <w:ind w:right="1120" w:firstLineChars="200" w:firstLine="640"/>
        <w:jc w:val="right"/>
        <w:rPr>
          <w:rFonts w:ascii="仿宋_GB2312" w:eastAsia="仿宋_GB2312"/>
          <w:sz w:val="32"/>
          <w:szCs w:val="32"/>
        </w:rPr>
      </w:pPr>
      <w:r w:rsidRPr="005E7B22">
        <w:rPr>
          <w:rFonts w:ascii="仿宋_GB2312" w:eastAsia="仿宋_GB2312" w:hint="eastAsia"/>
          <w:sz w:val="32"/>
          <w:szCs w:val="32"/>
        </w:rPr>
        <w:t>党</w:t>
      </w:r>
      <w:r w:rsidR="00341E75">
        <w:rPr>
          <w:rFonts w:ascii="仿宋_GB2312" w:eastAsia="仿宋_GB2312" w:hint="eastAsia"/>
          <w:sz w:val="32"/>
          <w:szCs w:val="32"/>
        </w:rPr>
        <w:t xml:space="preserve"> </w:t>
      </w:r>
      <w:r w:rsidRPr="005E7B22">
        <w:rPr>
          <w:rFonts w:ascii="仿宋_GB2312" w:eastAsia="仿宋_GB2312" w:hint="eastAsia"/>
          <w:sz w:val="32"/>
          <w:szCs w:val="32"/>
        </w:rPr>
        <w:t>政</w:t>
      </w:r>
      <w:r w:rsidR="00341E75">
        <w:rPr>
          <w:rFonts w:ascii="仿宋_GB2312" w:eastAsia="仿宋_GB2312" w:hint="eastAsia"/>
          <w:sz w:val="32"/>
          <w:szCs w:val="32"/>
        </w:rPr>
        <w:t xml:space="preserve"> </w:t>
      </w:r>
      <w:r w:rsidRPr="005E7B22">
        <w:rPr>
          <w:rFonts w:ascii="仿宋_GB2312" w:eastAsia="仿宋_GB2312" w:hint="eastAsia"/>
          <w:sz w:val="32"/>
          <w:szCs w:val="32"/>
        </w:rPr>
        <w:t>办</w:t>
      </w:r>
    </w:p>
    <w:p w:rsidR="005E7B22" w:rsidRDefault="005E7B22" w:rsidP="005E7B22">
      <w:pPr>
        <w:ind w:right="640" w:firstLineChars="200" w:firstLine="640"/>
        <w:jc w:val="right"/>
        <w:rPr>
          <w:rFonts w:ascii="仿宋_GB2312" w:eastAsia="仿宋_GB2312"/>
          <w:sz w:val="32"/>
          <w:szCs w:val="32"/>
        </w:rPr>
      </w:pPr>
      <w:r w:rsidRPr="005E7B22">
        <w:rPr>
          <w:rFonts w:ascii="仿宋_GB2312" w:eastAsia="仿宋_GB2312" w:hint="eastAsia"/>
          <w:sz w:val="32"/>
          <w:szCs w:val="32"/>
        </w:rPr>
        <w:t>2019年</w:t>
      </w:r>
      <w:r w:rsidR="00341E75">
        <w:rPr>
          <w:rFonts w:ascii="仿宋_GB2312" w:eastAsia="仿宋_GB2312" w:hint="eastAsia"/>
          <w:sz w:val="32"/>
          <w:szCs w:val="32"/>
        </w:rPr>
        <w:t>4</w:t>
      </w:r>
      <w:r w:rsidRPr="005E7B22">
        <w:rPr>
          <w:rFonts w:ascii="仿宋_GB2312" w:eastAsia="仿宋_GB2312" w:hint="eastAsia"/>
          <w:sz w:val="32"/>
          <w:szCs w:val="32"/>
        </w:rPr>
        <w:t>月</w:t>
      </w:r>
      <w:r w:rsidR="00341E75">
        <w:rPr>
          <w:rFonts w:ascii="仿宋_GB2312" w:eastAsia="仿宋_GB2312" w:hint="eastAsia"/>
          <w:sz w:val="32"/>
          <w:szCs w:val="32"/>
        </w:rPr>
        <w:t>4</w:t>
      </w:r>
      <w:r w:rsidRPr="005E7B22">
        <w:rPr>
          <w:rFonts w:ascii="仿宋_GB2312" w:eastAsia="仿宋_GB2312" w:hint="eastAsia"/>
          <w:sz w:val="32"/>
          <w:szCs w:val="32"/>
        </w:rPr>
        <w:t>日</w:t>
      </w:r>
    </w:p>
    <w:p w:rsidR="005E7B22" w:rsidRDefault="005E7B22">
      <w:pPr>
        <w:widowControl/>
        <w:jc w:val="left"/>
        <w:rPr>
          <w:rFonts w:ascii="仿宋_GB2312" w:eastAsia="仿宋_GB2312"/>
          <w:sz w:val="32"/>
          <w:szCs w:val="32"/>
        </w:rPr>
      </w:pPr>
      <w:r>
        <w:rPr>
          <w:rFonts w:ascii="仿宋_GB2312" w:eastAsia="仿宋_GB2312"/>
          <w:sz w:val="32"/>
          <w:szCs w:val="32"/>
        </w:rPr>
        <w:br w:type="page"/>
      </w:r>
      <w:bookmarkStart w:id="0" w:name="_GoBack"/>
      <w:bookmarkEnd w:id="0"/>
    </w:p>
    <w:p w:rsidR="005E7B22" w:rsidRPr="00D7646D" w:rsidRDefault="005E7B22" w:rsidP="005E7B22">
      <w:pPr>
        <w:spacing w:line="400" w:lineRule="exact"/>
        <w:rPr>
          <w:rFonts w:ascii="仿宋_GB2312" w:eastAsia="仿宋_GB2312"/>
          <w:sz w:val="32"/>
          <w:szCs w:val="32"/>
        </w:rPr>
      </w:pPr>
      <w:r w:rsidRPr="00D7646D">
        <w:rPr>
          <w:rFonts w:ascii="仿宋_GB2312" w:eastAsia="仿宋_GB2312" w:hint="eastAsia"/>
          <w:sz w:val="32"/>
          <w:szCs w:val="32"/>
        </w:rPr>
        <w:lastRenderedPageBreak/>
        <w:t>附件1：</w:t>
      </w:r>
    </w:p>
    <w:p w:rsidR="005E7B22" w:rsidRDefault="005E7B22" w:rsidP="005E7B22">
      <w:pPr>
        <w:spacing w:line="440" w:lineRule="exact"/>
        <w:jc w:val="center"/>
        <w:rPr>
          <w:rFonts w:ascii="宋体" w:hAnsi="宋体"/>
          <w:b/>
          <w:sz w:val="32"/>
          <w:szCs w:val="32"/>
        </w:rPr>
      </w:pPr>
      <w:r>
        <w:rPr>
          <w:rFonts w:ascii="宋体" w:hAnsi="宋体" w:hint="eastAsia"/>
          <w:b/>
          <w:sz w:val="32"/>
          <w:szCs w:val="32"/>
        </w:rPr>
        <w:t>申报认定教师资格人员教育教学</w:t>
      </w:r>
    </w:p>
    <w:p w:rsidR="005E7B22" w:rsidRDefault="005E7B22" w:rsidP="005E7B22">
      <w:pPr>
        <w:spacing w:line="440" w:lineRule="exact"/>
        <w:jc w:val="center"/>
        <w:rPr>
          <w:rFonts w:ascii="宋体" w:hAnsi="宋体"/>
          <w:b/>
          <w:sz w:val="32"/>
          <w:szCs w:val="32"/>
        </w:rPr>
      </w:pPr>
      <w:r>
        <w:rPr>
          <w:rFonts w:ascii="宋体" w:hAnsi="宋体" w:hint="eastAsia"/>
          <w:b/>
          <w:sz w:val="32"/>
          <w:szCs w:val="32"/>
        </w:rPr>
        <w:t>基本素质和能力测试结果汇总表</w:t>
      </w:r>
    </w:p>
    <w:p w:rsidR="005E7B22" w:rsidRDefault="005E7B22" w:rsidP="005E7B22">
      <w:pPr>
        <w:rPr>
          <w:rFonts w:ascii="宋体" w:hAnsi="宋体"/>
          <w:szCs w:val="21"/>
        </w:rPr>
      </w:pPr>
    </w:p>
    <w:p w:rsidR="005E7B22" w:rsidRDefault="005E7B22" w:rsidP="005E7B22">
      <w:pPr>
        <w:rPr>
          <w:rFonts w:ascii="宋体" w:hAnsi="宋体"/>
          <w:szCs w:val="21"/>
          <w:u w:val="single"/>
        </w:rPr>
      </w:pPr>
      <w:r>
        <w:rPr>
          <w:rFonts w:ascii="宋体" w:hAnsi="宋体" w:hint="eastAsia"/>
          <w:szCs w:val="21"/>
        </w:rPr>
        <w:t>申报认定教师资格种类：</w:t>
      </w:r>
      <w:r>
        <w:rPr>
          <w:rFonts w:ascii="宋体" w:hAnsi="宋体" w:hint="eastAsia"/>
          <w:szCs w:val="21"/>
          <w:u w:val="single"/>
        </w:rPr>
        <w:t xml:space="preserve">      高校教师                      </w:t>
      </w: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6"/>
        <w:gridCol w:w="872"/>
        <w:gridCol w:w="364"/>
        <w:gridCol w:w="360"/>
        <w:gridCol w:w="242"/>
        <w:gridCol w:w="478"/>
        <w:gridCol w:w="491"/>
        <w:gridCol w:w="229"/>
        <w:gridCol w:w="197"/>
        <w:gridCol w:w="562"/>
        <w:gridCol w:w="681"/>
        <w:gridCol w:w="291"/>
        <w:gridCol w:w="249"/>
        <w:gridCol w:w="185"/>
        <w:gridCol w:w="535"/>
        <w:gridCol w:w="538"/>
        <w:gridCol w:w="431"/>
        <w:gridCol w:w="291"/>
        <w:gridCol w:w="674"/>
      </w:tblGrid>
      <w:tr w:rsidR="005E7B22" w:rsidTr="005E7B22">
        <w:trPr>
          <w:jc w:val="center"/>
        </w:trPr>
        <w:tc>
          <w:tcPr>
            <w:tcW w:w="1724" w:type="dxa"/>
            <w:gridSpan w:val="3"/>
            <w:vAlign w:val="center"/>
          </w:tcPr>
          <w:p w:rsidR="005E7B22" w:rsidRDefault="005E7B22" w:rsidP="00DA57FE">
            <w:pPr>
              <w:spacing w:line="240" w:lineRule="exact"/>
              <w:jc w:val="center"/>
              <w:rPr>
                <w:rFonts w:ascii="宋体" w:hAnsi="宋体"/>
                <w:szCs w:val="21"/>
              </w:rPr>
            </w:pPr>
            <w:r>
              <w:rPr>
                <w:rFonts w:ascii="宋体" w:hAnsi="宋体" w:hint="eastAsia"/>
                <w:szCs w:val="21"/>
              </w:rPr>
              <w:t>申请人姓名</w:t>
            </w:r>
          </w:p>
        </w:tc>
        <w:tc>
          <w:tcPr>
            <w:tcW w:w="966"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所在学校(毕业学校)</w:t>
            </w: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所任教学科</w:t>
            </w: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试讲</w:t>
            </w:r>
          </w:p>
          <w:p w:rsidR="005E7B22" w:rsidRDefault="005E7B22" w:rsidP="00DA57FE">
            <w:pPr>
              <w:spacing w:line="240" w:lineRule="exact"/>
              <w:jc w:val="center"/>
              <w:rPr>
                <w:rFonts w:ascii="宋体" w:hAnsi="宋体"/>
                <w:szCs w:val="21"/>
              </w:rPr>
            </w:pPr>
            <w:r>
              <w:rPr>
                <w:rFonts w:ascii="宋体" w:hAnsi="宋体" w:hint="eastAsia"/>
                <w:szCs w:val="21"/>
              </w:rPr>
              <w:t>课目</w:t>
            </w: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trHeight w:val="404"/>
          <w:jc w:val="center"/>
        </w:trPr>
        <w:tc>
          <w:tcPr>
            <w:tcW w:w="1724" w:type="dxa"/>
            <w:gridSpan w:val="3"/>
            <w:vMerge w:val="restart"/>
            <w:vAlign w:val="center"/>
          </w:tcPr>
          <w:p w:rsidR="005E7B22" w:rsidRDefault="005E7B22" w:rsidP="00DA57FE">
            <w:pPr>
              <w:spacing w:line="240" w:lineRule="exact"/>
              <w:jc w:val="center"/>
              <w:rPr>
                <w:rFonts w:ascii="宋体" w:hAnsi="宋体"/>
                <w:szCs w:val="21"/>
              </w:rPr>
            </w:pPr>
            <w:r>
              <w:rPr>
                <w:rFonts w:ascii="宋体" w:hAnsi="宋体" w:hint="eastAsia"/>
                <w:szCs w:val="21"/>
              </w:rPr>
              <w:t>测评项目</w:t>
            </w:r>
          </w:p>
        </w:tc>
        <w:tc>
          <w:tcPr>
            <w:tcW w:w="6798" w:type="dxa"/>
            <w:gridSpan w:val="17"/>
            <w:vAlign w:val="center"/>
          </w:tcPr>
          <w:p w:rsidR="005E7B22" w:rsidRDefault="005E7B22" w:rsidP="00DA57FE">
            <w:pPr>
              <w:spacing w:line="240" w:lineRule="exact"/>
              <w:jc w:val="center"/>
              <w:rPr>
                <w:rFonts w:ascii="宋体" w:hAnsi="宋体"/>
                <w:szCs w:val="21"/>
              </w:rPr>
            </w:pPr>
            <w:r>
              <w:rPr>
                <w:rFonts w:ascii="宋体" w:hAnsi="宋体" w:hint="eastAsia"/>
                <w:szCs w:val="21"/>
              </w:rPr>
              <w:t>专   家   评   分</w:t>
            </w:r>
          </w:p>
        </w:tc>
      </w:tr>
      <w:tr w:rsidR="005E7B22" w:rsidTr="005E7B22">
        <w:trPr>
          <w:cantSplit/>
          <w:trHeight w:val="309"/>
          <w:jc w:val="center"/>
        </w:trPr>
        <w:tc>
          <w:tcPr>
            <w:tcW w:w="1724" w:type="dxa"/>
            <w:gridSpan w:val="3"/>
            <w:vMerge/>
            <w:vAlign w:val="center"/>
          </w:tcPr>
          <w:p w:rsidR="005E7B22" w:rsidRDefault="005E7B22" w:rsidP="00DA57FE">
            <w:pPr>
              <w:spacing w:line="240" w:lineRule="exact"/>
              <w:jc w:val="center"/>
              <w:rPr>
                <w:rFonts w:ascii="宋体" w:hAnsi="宋体"/>
                <w:szCs w:val="21"/>
              </w:rPr>
            </w:pPr>
          </w:p>
        </w:tc>
        <w:tc>
          <w:tcPr>
            <w:tcW w:w="966" w:type="dxa"/>
            <w:gridSpan w:val="3"/>
            <w:vAlign w:val="center"/>
          </w:tcPr>
          <w:p w:rsidR="005E7B22" w:rsidRDefault="005E7B22" w:rsidP="00DA57FE">
            <w:pPr>
              <w:spacing w:line="240" w:lineRule="exact"/>
              <w:jc w:val="center"/>
              <w:rPr>
                <w:rFonts w:ascii="宋体" w:hAnsi="宋体"/>
                <w:szCs w:val="21"/>
              </w:rPr>
            </w:pPr>
            <w:r>
              <w:rPr>
                <w:rFonts w:ascii="宋体" w:hAnsi="宋体" w:hint="eastAsia"/>
                <w:szCs w:val="21"/>
              </w:rPr>
              <w:t>1</w:t>
            </w:r>
          </w:p>
        </w:tc>
        <w:tc>
          <w:tcPr>
            <w:tcW w:w="969"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2</w:t>
            </w:r>
          </w:p>
        </w:tc>
        <w:tc>
          <w:tcPr>
            <w:tcW w:w="988" w:type="dxa"/>
            <w:gridSpan w:val="3"/>
            <w:vAlign w:val="center"/>
          </w:tcPr>
          <w:p w:rsidR="005E7B22" w:rsidRDefault="005E7B22" w:rsidP="00DA57FE">
            <w:pPr>
              <w:spacing w:line="240" w:lineRule="exact"/>
              <w:jc w:val="center"/>
              <w:rPr>
                <w:rFonts w:ascii="宋体" w:hAnsi="宋体"/>
                <w:szCs w:val="21"/>
              </w:rPr>
            </w:pPr>
            <w:r>
              <w:rPr>
                <w:rFonts w:ascii="宋体" w:hAnsi="宋体" w:hint="eastAsia"/>
                <w:szCs w:val="21"/>
              </w:rPr>
              <w:t>3</w:t>
            </w:r>
          </w:p>
        </w:tc>
        <w:tc>
          <w:tcPr>
            <w:tcW w:w="972"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4</w:t>
            </w:r>
          </w:p>
        </w:tc>
        <w:tc>
          <w:tcPr>
            <w:tcW w:w="969" w:type="dxa"/>
            <w:gridSpan w:val="3"/>
            <w:vAlign w:val="center"/>
          </w:tcPr>
          <w:p w:rsidR="005E7B22" w:rsidRDefault="005E7B22" w:rsidP="00DA57FE">
            <w:pPr>
              <w:spacing w:line="240" w:lineRule="exact"/>
              <w:jc w:val="center"/>
              <w:rPr>
                <w:rFonts w:ascii="宋体" w:hAnsi="宋体"/>
                <w:szCs w:val="21"/>
              </w:rPr>
            </w:pPr>
            <w:r>
              <w:rPr>
                <w:rFonts w:ascii="宋体" w:hAnsi="宋体" w:hint="eastAsia"/>
                <w:szCs w:val="21"/>
              </w:rPr>
              <w:t>5</w:t>
            </w:r>
          </w:p>
        </w:tc>
        <w:tc>
          <w:tcPr>
            <w:tcW w:w="969"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6</w:t>
            </w:r>
          </w:p>
        </w:tc>
        <w:tc>
          <w:tcPr>
            <w:tcW w:w="965"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7</w:t>
            </w:r>
          </w:p>
        </w:tc>
      </w:tr>
      <w:tr w:rsidR="005E7B22" w:rsidTr="005E7B22">
        <w:trPr>
          <w:cantSplit/>
          <w:jc w:val="center"/>
        </w:trPr>
        <w:tc>
          <w:tcPr>
            <w:tcW w:w="426" w:type="dxa"/>
            <w:vMerge w:val="restart"/>
            <w:vAlign w:val="center"/>
          </w:tcPr>
          <w:p w:rsidR="005E7B22" w:rsidRDefault="005E7B22" w:rsidP="00DA57FE">
            <w:pPr>
              <w:spacing w:line="240" w:lineRule="exact"/>
              <w:jc w:val="center"/>
              <w:rPr>
                <w:rFonts w:ascii="宋体" w:hAnsi="宋体"/>
                <w:szCs w:val="21"/>
              </w:rPr>
            </w:pPr>
            <w:r>
              <w:rPr>
                <w:rFonts w:ascii="宋体" w:hAnsi="宋体" w:hint="eastAsia"/>
                <w:szCs w:val="21"/>
              </w:rPr>
              <w:t>学科专业专家评议组意见</w:t>
            </w:r>
          </w:p>
        </w:tc>
        <w:tc>
          <w:tcPr>
            <w:tcW w:w="426"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1</w:t>
            </w:r>
          </w:p>
        </w:tc>
        <w:tc>
          <w:tcPr>
            <w:tcW w:w="872"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仪表</w:t>
            </w:r>
          </w:p>
          <w:p w:rsidR="005E7B22" w:rsidRDefault="005E7B22" w:rsidP="00DA57FE">
            <w:pPr>
              <w:spacing w:line="240" w:lineRule="exact"/>
              <w:jc w:val="center"/>
              <w:rPr>
                <w:rFonts w:ascii="宋体" w:hAnsi="宋体"/>
                <w:szCs w:val="21"/>
              </w:rPr>
            </w:pPr>
            <w:r>
              <w:rPr>
                <w:rFonts w:ascii="宋体" w:hAnsi="宋体" w:hint="eastAsia"/>
                <w:szCs w:val="21"/>
              </w:rPr>
              <w:t>仪态</w:t>
            </w:r>
          </w:p>
        </w:tc>
        <w:tc>
          <w:tcPr>
            <w:tcW w:w="966"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jc w:val="center"/>
        </w:trPr>
        <w:tc>
          <w:tcPr>
            <w:tcW w:w="426" w:type="dxa"/>
            <w:vMerge/>
            <w:vAlign w:val="center"/>
          </w:tcPr>
          <w:p w:rsidR="005E7B22" w:rsidRDefault="005E7B22" w:rsidP="00DA57FE">
            <w:pPr>
              <w:spacing w:line="240" w:lineRule="exact"/>
              <w:jc w:val="center"/>
              <w:rPr>
                <w:rFonts w:ascii="宋体" w:hAnsi="宋体"/>
                <w:szCs w:val="21"/>
              </w:rPr>
            </w:pPr>
          </w:p>
        </w:tc>
        <w:tc>
          <w:tcPr>
            <w:tcW w:w="426"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2</w:t>
            </w:r>
          </w:p>
        </w:tc>
        <w:tc>
          <w:tcPr>
            <w:tcW w:w="872"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行为</w:t>
            </w:r>
          </w:p>
          <w:p w:rsidR="005E7B22" w:rsidRDefault="005E7B22" w:rsidP="00DA57FE">
            <w:pPr>
              <w:spacing w:line="240" w:lineRule="exact"/>
              <w:jc w:val="center"/>
              <w:rPr>
                <w:rFonts w:ascii="宋体" w:hAnsi="宋体"/>
                <w:szCs w:val="21"/>
              </w:rPr>
            </w:pPr>
            <w:r>
              <w:rPr>
                <w:rFonts w:ascii="宋体" w:hAnsi="宋体" w:hint="eastAsia"/>
                <w:szCs w:val="21"/>
              </w:rPr>
              <w:t>举止</w:t>
            </w:r>
          </w:p>
        </w:tc>
        <w:tc>
          <w:tcPr>
            <w:tcW w:w="966"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jc w:val="center"/>
        </w:trPr>
        <w:tc>
          <w:tcPr>
            <w:tcW w:w="426" w:type="dxa"/>
            <w:vMerge/>
            <w:vAlign w:val="center"/>
          </w:tcPr>
          <w:p w:rsidR="005E7B22" w:rsidRDefault="005E7B22" w:rsidP="00DA57FE">
            <w:pPr>
              <w:spacing w:line="240" w:lineRule="exact"/>
              <w:jc w:val="center"/>
              <w:rPr>
                <w:rFonts w:ascii="宋体" w:hAnsi="宋体"/>
                <w:szCs w:val="21"/>
              </w:rPr>
            </w:pPr>
          </w:p>
        </w:tc>
        <w:tc>
          <w:tcPr>
            <w:tcW w:w="426"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3</w:t>
            </w:r>
          </w:p>
        </w:tc>
        <w:tc>
          <w:tcPr>
            <w:tcW w:w="872"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思维反映能力</w:t>
            </w:r>
          </w:p>
        </w:tc>
        <w:tc>
          <w:tcPr>
            <w:tcW w:w="966"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jc w:val="center"/>
        </w:trPr>
        <w:tc>
          <w:tcPr>
            <w:tcW w:w="426" w:type="dxa"/>
            <w:vMerge/>
            <w:vAlign w:val="center"/>
          </w:tcPr>
          <w:p w:rsidR="005E7B22" w:rsidRDefault="005E7B22" w:rsidP="00DA57FE">
            <w:pPr>
              <w:spacing w:line="240" w:lineRule="exact"/>
              <w:jc w:val="center"/>
              <w:rPr>
                <w:rFonts w:ascii="宋体" w:hAnsi="宋体"/>
                <w:szCs w:val="21"/>
              </w:rPr>
            </w:pPr>
          </w:p>
        </w:tc>
        <w:tc>
          <w:tcPr>
            <w:tcW w:w="426"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4</w:t>
            </w:r>
          </w:p>
        </w:tc>
        <w:tc>
          <w:tcPr>
            <w:tcW w:w="872"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语言表达能力</w:t>
            </w:r>
          </w:p>
        </w:tc>
        <w:tc>
          <w:tcPr>
            <w:tcW w:w="966"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trHeight w:val="680"/>
          <w:jc w:val="center"/>
        </w:trPr>
        <w:tc>
          <w:tcPr>
            <w:tcW w:w="426" w:type="dxa"/>
            <w:vMerge/>
            <w:vAlign w:val="center"/>
          </w:tcPr>
          <w:p w:rsidR="005E7B22" w:rsidRDefault="005E7B22" w:rsidP="00DA57FE">
            <w:pPr>
              <w:spacing w:line="240" w:lineRule="exact"/>
              <w:jc w:val="center"/>
              <w:rPr>
                <w:rFonts w:ascii="宋体" w:hAnsi="宋体"/>
                <w:szCs w:val="21"/>
              </w:rPr>
            </w:pPr>
          </w:p>
        </w:tc>
        <w:tc>
          <w:tcPr>
            <w:tcW w:w="426"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5</w:t>
            </w:r>
          </w:p>
        </w:tc>
        <w:tc>
          <w:tcPr>
            <w:tcW w:w="872"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基础理论和专业知识</w:t>
            </w:r>
          </w:p>
        </w:tc>
        <w:tc>
          <w:tcPr>
            <w:tcW w:w="966"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trHeight w:val="490"/>
          <w:jc w:val="center"/>
        </w:trPr>
        <w:tc>
          <w:tcPr>
            <w:tcW w:w="426" w:type="dxa"/>
            <w:vMerge/>
            <w:vAlign w:val="center"/>
          </w:tcPr>
          <w:p w:rsidR="005E7B22" w:rsidRDefault="005E7B22" w:rsidP="00DA57FE">
            <w:pPr>
              <w:spacing w:line="240" w:lineRule="exact"/>
              <w:jc w:val="center"/>
              <w:rPr>
                <w:rFonts w:ascii="宋体" w:hAnsi="宋体"/>
                <w:szCs w:val="21"/>
              </w:rPr>
            </w:pPr>
          </w:p>
        </w:tc>
        <w:tc>
          <w:tcPr>
            <w:tcW w:w="426"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6</w:t>
            </w:r>
          </w:p>
        </w:tc>
        <w:tc>
          <w:tcPr>
            <w:tcW w:w="872"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教学</w:t>
            </w:r>
          </w:p>
          <w:p w:rsidR="005E7B22" w:rsidRDefault="005E7B22" w:rsidP="00DA57FE">
            <w:pPr>
              <w:spacing w:line="240" w:lineRule="exact"/>
              <w:jc w:val="center"/>
              <w:rPr>
                <w:rFonts w:ascii="宋体" w:hAnsi="宋体"/>
                <w:szCs w:val="21"/>
              </w:rPr>
            </w:pPr>
            <w:r>
              <w:rPr>
                <w:rFonts w:ascii="宋体" w:hAnsi="宋体" w:hint="eastAsia"/>
                <w:szCs w:val="21"/>
              </w:rPr>
              <w:t>目标</w:t>
            </w:r>
          </w:p>
        </w:tc>
        <w:tc>
          <w:tcPr>
            <w:tcW w:w="966" w:type="dxa"/>
            <w:gridSpan w:val="3"/>
            <w:tcBorders>
              <w:bottom w:val="nil"/>
            </w:tcBorders>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jc w:val="center"/>
        </w:trPr>
        <w:tc>
          <w:tcPr>
            <w:tcW w:w="426" w:type="dxa"/>
            <w:vMerge/>
            <w:vAlign w:val="center"/>
          </w:tcPr>
          <w:p w:rsidR="005E7B22" w:rsidRDefault="005E7B22" w:rsidP="00DA57FE">
            <w:pPr>
              <w:spacing w:line="240" w:lineRule="exact"/>
              <w:jc w:val="center"/>
              <w:rPr>
                <w:rFonts w:ascii="宋体" w:hAnsi="宋体"/>
                <w:szCs w:val="21"/>
              </w:rPr>
            </w:pPr>
          </w:p>
        </w:tc>
        <w:tc>
          <w:tcPr>
            <w:tcW w:w="426"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7</w:t>
            </w:r>
          </w:p>
        </w:tc>
        <w:tc>
          <w:tcPr>
            <w:tcW w:w="872"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教学</w:t>
            </w:r>
          </w:p>
          <w:p w:rsidR="005E7B22" w:rsidRDefault="005E7B22" w:rsidP="00DA57FE">
            <w:pPr>
              <w:spacing w:line="240" w:lineRule="exact"/>
              <w:jc w:val="center"/>
              <w:rPr>
                <w:rFonts w:ascii="宋体" w:hAnsi="宋体"/>
                <w:szCs w:val="21"/>
              </w:rPr>
            </w:pPr>
            <w:r>
              <w:rPr>
                <w:rFonts w:ascii="宋体" w:hAnsi="宋体" w:hint="eastAsia"/>
                <w:szCs w:val="21"/>
              </w:rPr>
              <w:t>内容</w:t>
            </w:r>
          </w:p>
        </w:tc>
        <w:tc>
          <w:tcPr>
            <w:tcW w:w="966"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jc w:val="center"/>
        </w:trPr>
        <w:tc>
          <w:tcPr>
            <w:tcW w:w="426" w:type="dxa"/>
            <w:vMerge/>
            <w:vAlign w:val="center"/>
          </w:tcPr>
          <w:p w:rsidR="005E7B22" w:rsidRDefault="005E7B22" w:rsidP="00DA57FE">
            <w:pPr>
              <w:spacing w:line="240" w:lineRule="exact"/>
              <w:jc w:val="center"/>
              <w:rPr>
                <w:rFonts w:ascii="宋体" w:hAnsi="宋体"/>
                <w:szCs w:val="21"/>
              </w:rPr>
            </w:pPr>
          </w:p>
        </w:tc>
        <w:tc>
          <w:tcPr>
            <w:tcW w:w="426"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8</w:t>
            </w:r>
          </w:p>
        </w:tc>
        <w:tc>
          <w:tcPr>
            <w:tcW w:w="872"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教学</w:t>
            </w:r>
          </w:p>
          <w:p w:rsidR="005E7B22" w:rsidRDefault="005E7B22" w:rsidP="00DA57FE">
            <w:pPr>
              <w:spacing w:line="240" w:lineRule="exact"/>
              <w:jc w:val="center"/>
              <w:rPr>
                <w:rFonts w:ascii="宋体" w:hAnsi="宋体"/>
                <w:szCs w:val="21"/>
              </w:rPr>
            </w:pPr>
            <w:r>
              <w:rPr>
                <w:rFonts w:ascii="宋体" w:hAnsi="宋体" w:hint="eastAsia"/>
                <w:szCs w:val="21"/>
              </w:rPr>
              <w:t>方法</w:t>
            </w:r>
          </w:p>
        </w:tc>
        <w:tc>
          <w:tcPr>
            <w:tcW w:w="966"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jc w:val="center"/>
        </w:trPr>
        <w:tc>
          <w:tcPr>
            <w:tcW w:w="426" w:type="dxa"/>
            <w:vMerge/>
            <w:vAlign w:val="center"/>
          </w:tcPr>
          <w:p w:rsidR="005E7B22" w:rsidRDefault="005E7B22" w:rsidP="00DA57FE">
            <w:pPr>
              <w:spacing w:line="240" w:lineRule="exact"/>
              <w:jc w:val="center"/>
              <w:rPr>
                <w:rFonts w:ascii="宋体" w:hAnsi="宋体"/>
                <w:szCs w:val="21"/>
              </w:rPr>
            </w:pPr>
          </w:p>
        </w:tc>
        <w:tc>
          <w:tcPr>
            <w:tcW w:w="426"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9</w:t>
            </w:r>
          </w:p>
        </w:tc>
        <w:tc>
          <w:tcPr>
            <w:tcW w:w="872"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教学</w:t>
            </w:r>
          </w:p>
          <w:p w:rsidR="005E7B22" w:rsidRDefault="005E7B22" w:rsidP="00DA57FE">
            <w:pPr>
              <w:spacing w:line="240" w:lineRule="exact"/>
              <w:jc w:val="center"/>
              <w:rPr>
                <w:rFonts w:ascii="宋体" w:hAnsi="宋体"/>
                <w:szCs w:val="21"/>
              </w:rPr>
            </w:pPr>
            <w:r>
              <w:rPr>
                <w:rFonts w:ascii="宋体" w:hAnsi="宋体" w:hint="eastAsia"/>
                <w:szCs w:val="21"/>
              </w:rPr>
              <w:t>素养</w:t>
            </w:r>
          </w:p>
        </w:tc>
        <w:tc>
          <w:tcPr>
            <w:tcW w:w="966"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jc w:val="center"/>
        </w:trPr>
        <w:tc>
          <w:tcPr>
            <w:tcW w:w="426" w:type="dxa"/>
            <w:vMerge/>
            <w:vAlign w:val="center"/>
          </w:tcPr>
          <w:p w:rsidR="005E7B22" w:rsidRDefault="005E7B22" w:rsidP="00DA57FE">
            <w:pPr>
              <w:spacing w:line="240" w:lineRule="exact"/>
              <w:jc w:val="center"/>
              <w:rPr>
                <w:rFonts w:ascii="宋体" w:hAnsi="宋体"/>
                <w:szCs w:val="21"/>
              </w:rPr>
            </w:pPr>
          </w:p>
        </w:tc>
        <w:tc>
          <w:tcPr>
            <w:tcW w:w="426"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10</w:t>
            </w:r>
          </w:p>
        </w:tc>
        <w:tc>
          <w:tcPr>
            <w:tcW w:w="872"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教学</w:t>
            </w:r>
          </w:p>
          <w:p w:rsidR="005E7B22" w:rsidRDefault="005E7B22" w:rsidP="00DA57FE">
            <w:pPr>
              <w:spacing w:line="240" w:lineRule="exact"/>
              <w:jc w:val="center"/>
              <w:rPr>
                <w:rFonts w:ascii="宋体" w:hAnsi="宋体"/>
                <w:szCs w:val="21"/>
              </w:rPr>
            </w:pPr>
            <w:r>
              <w:rPr>
                <w:rFonts w:ascii="宋体" w:hAnsi="宋体" w:hint="eastAsia"/>
                <w:szCs w:val="21"/>
              </w:rPr>
              <w:t>效果</w:t>
            </w:r>
          </w:p>
        </w:tc>
        <w:tc>
          <w:tcPr>
            <w:tcW w:w="966"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jc w:val="center"/>
        </w:trPr>
        <w:tc>
          <w:tcPr>
            <w:tcW w:w="426" w:type="dxa"/>
            <w:vMerge/>
            <w:vAlign w:val="center"/>
          </w:tcPr>
          <w:p w:rsidR="005E7B22" w:rsidRDefault="005E7B22" w:rsidP="00DA57FE">
            <w:pPr>
              <w:spacing w:line="240" w:lineRule="exact"/>
              <w:jc w:val="center"/>
              <w:rPr>
                <w:rFonts w:ascii="宋体" w:hAnsi="宋体"/>
                <w:szCs w:val="21"/>
              </w:rPr>
            </w:pPr>
          </w:p>
        </w:tc>
        <w:tc>
          <w:tcPr>
            <w:tcW w:w="1298"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评分汇总</w:t>
            </w:r>
          </w:p>
        </w:tc>
        <w:tc>
          <w:tcPr>
            <w:tcW w:w="364" w:type="dxa"/>
            <w:vAlign w:val="center"/>
          </w:tcPr>
          <w:p w:rsidR="005E7B22" w:rsidRDefault="005E7B22" w:rsidP="00DA57FE">
            <w:pPr>
              <w:spacing w:line="240" w:lineRule="exact"/>
              <w:jc w:val="center"/>
              <w:rPr>
                <w:rFonts w:ascii="宋体" w:hAnsi="宋体"/>
                <w:szCs w:val="21"/>
              </w:rPr>
            </w:pPr>
          </w:p>
          <w:p w:rsidR="005E7B22" w:rsidRDefault="005E7B22" w:rsidP="00DA57FE">
            <w:pPr>
              <w:spacing w:line="240" w:lineRule="exact"/>
              <w:jc w:val="center"/>
              <w:rPr>
                <w:rFonts w:ascii="宋体" w:hAnsi="宋体"/>
                <w:szCs w:val="21"/>
              </w:rPr>
            </w:pPr>
          </w:p>
        </w:tc>
        <w:tc>
          <w:tcPr>
            <w:tcW w:w="602" w:type="dxa"/>
            <w:gridSpan w:val="2"/>
            <w:vAlign w:val="center"/>
          </w:tcPr>
          <w:p w:rsidR="005E7B22" w:rsidRDefault="005E7B22" w:rsidP="00DA57FE">
            <w:pPr>
              <w:spacing w:line="240" w:lineRule="exact"/>
              <w:jc w:val="center"/>
              <w:rPr>
                <w:rFonts w:ascii="宋体" w:hAnsi="宋体"/>
                <w:szCs w:val="21"/>
              </w:rPr>
            </w:pPr>
          </w:p>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426" w:type="dxa"/>
            <w:gridSpan w:val="2"/>
            <w:vAlign w:val="center"/>
          </w:tcPr>
          <w:p w:rsidR="005E7B22" w:rsidRDefault="005E7B22" w:rsidP="00DA57FE">
            <w:pPr>
              <w:spacing w:line="240" w:lineRule="exact"/>
              <w:jc w:val="center"/>
              <w:rPr>
                <w:rFonts w:ascii="宋体" w:hAnsi="宋体"/>
                <w:szCs w:val="21"/>
              </w:rPr>
            </w:pPr>
          </w:p>
        </w:tc>
        <w:tc>
          <w:tcPr>
            <w:tcW w:w="562" w:type="dxa"/>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434" w:type="dxa"/>
            <w:gridSpan w:val="2"/>
            <w:vAlign w:val="center"/>
          </w:tcPr>
          <w:p w:rsidR="005E7B22" w:rsidRDefault="005E7B22" w:rsidP="00DA57FE">
            <w:pPr>
              <w:spacing w:line="240" w:lineRule="exact"/>
              <w:jc w:val="center"/>
              <w:rPr>
                <w:rFonts w:ascii="宋体" w:hAnsi="宋体"/>
                <w:szCs w:val="21"/>
              </w:rPr>
            </w:pPr>
          </w:p>
        </w:tc>
        <w:tc>
          <w:tcPr>
            <w:tcW w:w="535" w:type="dxa"/>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trHeight w:val="477"/>
          <w:jc w:val="center"/>
        </w:trPr>
        <w:tc>
          <w:tcPr>
            <w:tcW w:w="426" w:type="dxa"/>
            <w:vMerge/>
            <w:vAlign w:val="center"/>
          </w:tcPr>
          <w:p w:rsidR="005E7B22" w:rsidRDefault="005E7B22" w:rsidP="00DA57FE">
            <w:pPr>
              <w:spacing w:line="240" w:lineRule="exact"/>
              <w:jc w:val="center"/>
              <w:rPr>
                <w:rFonts w:ascii="宋体" w:hAnsi="宋体"/>
                <w:szCs w:val="21"/>
              </w:rPr>
            </w:pPr>
          </w:p>
        </w:tc>
        <w:tc>
          <w:tcPr>
            <w:tcW w:w="1298"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总平均分</w:t>
            </w:r>
          </w:p>
        </w:tc>
        <w:tc>
          <w:tcPr>
            <w:tcW w:w="966"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88" w:type="dxa"/>
            <w:gridSpan w:val="3"/>
            <w:vAlign w:val="center"/>
          </w:tcPr>
          <w:p w:rsidR="005E7B22" w:rsidRDefault="005E7B22" w:rsidP="00DA57FE">
            <w:pPr>
              <w:spacing w:line="240" w:lineRule="exact"/>
              <w:jc w:val="center"/>
              <w:rPr>
                <w:rFonts w:ascii="宋体" w:hAnsi="宋体"/>
                <w:szCs w:val="21"/>
              </w:rPr>
            </w:pPr>
          </w:p>
        </w:tc>
        <w:tc>
          <w:tcPr>
            <w:tcW w:w="972" w:type="dxa"/>
            <w:gridSpan w:val="2"/>
            <w:vAlign w:val="center"/>
          </w:tcPr>
          <w:p w:rsidR="005E7B22" w:rsidRDefault="005E7B22" w:rsidP="00DA57FE">
            <w:pPr>
              <w:spacing w:line="240" w:lineRule="exact"/>
              <w:jc w:val="center"/>
              <w:rPr>
                <w:rFonts w:ascii="宋体" w:hAnsi="宋体"/>
                <w:szCs w:val="21"/>
              </w:rPr>
            </w:pPr>
          </w:p>
        </w:tc>
        <w:tc>
          <w:tcPr>
            <w:tcW w:w="969" w:type="dxa"/>
            <w:gridSpan w:val="3"/>
            <w:vAlign w:val="center"/>
          </w:tcPr>
          <w:p w:rsidR="005E7B22" w:rsidRDefault="005E7B22" w:rsidP="00DA57FE">
            <w:pPr>
              <w:spacing w:line="240" w:lineRule="exact"/>
              <w:jc w:val="center"/>
              <w:rPr>
                <w:rFonts w:ascii="宋体" w:hAnsi="宋体"/>
                <w:szCs w:val="21"/>
              </w:rPr>
            </w:pPr>
          </w:p>
        </w:tc>
        <w:tc>
          <w:tcPr>
            <w:tcW w:w="969" w:type="dxa"/>
            <w:gridSpan w:val="2"/>
            <w:vAlign w:val="center"/>
          </w:tcPr>
          <w:p w:rsidR="005E7B22" w:rsidRDefault="005E7B22" w:rsidP="00DA57FE">
            <w:pPr>
              <w:spacing w:line="240" w:lineRule="exact"/>
              <w:jc w:val="center"/>
              <w:rPr>
                <w:rFonts w:ascii="宋体" w:hAnsi="宋体"/>
                <w:szCs w:val="21"/>
              </w:rPr>
            </w:pPr>
          </w:p>
        </w:tc>
        <w:tc>
          <w:tcPr>
            <w:tcW w:w="965" w:type="dxa"/>
            <w:gridSpan w:val="2"/>
            <w:vAlign w:val="center"/>
          </w:tcPr>
          <w:p w:rsidR="005E7B22" w:rsidRDefault="005E7B22" w:rsidP="00DA57FE">
            <w:pPr>
              <w:spacing w:line="240" w:lineRule="exact"/>
              <w:jc w:val="center"/>
              <w:rPr>
                <w:rFonts w:ascii="宋体" w:hAnsi="宋体"/>
                <w:szCs w:val="21"/>
              </w:rPr>
            </w:pPr>
          </w:p>
        </w:tc>
      </w:tr>
      <w:tr w:rsidR="005E7B22" w:rsidTr="005E7B22">
        <w:trPr>
          <w:cantSplit/>
          <w:jc w:val="center"/>
        </w:trPr>
        <w:tc>
          <w:tcPr>
            <w:tcW w:w="426" w:type="dxa"/>
            <w:vMerge/>
            <w:vAlign w:val="center"/>
          </w:tcPr>
          <w:p w:rsidR="005E7B22" w:rsidRDefault="005E7B22" w:rsidP="00DA57FE">
            <w:pPr>
              <w:spacing w:line="240" w:lineRule="exact"/>
              <w:jc w:val="center"/>
              <w:rPr>
                <w:rFonts w:ascii="宋体" w:hAnsi="宋体"/>
                <w:szCs w:val="21"/>
              </w:rPr>
            </w:pPr>
          </w:p>
        </w:tc>
        <w:tc>
          <w:tcPr>
            <w:tcW w:w="1298"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测试意见</w:t>
            </w:r>
          </w:p>
        </w:tc>
        <w:tc>
          <w:tcPr>
            <w:tcW w:w="6798" w:type="dxa"/>
            <w:gridSpan w:val="17"/>
            <w:vAlign w:val="center"/>
          </w:tcPr>
          <w:p w:rsidR="005E7B22" w:rsidRDefault="005E7B22" w:rsidP="00DA57FE">
            <w:pPr>
              <w:spacing w:line="240" w:lineRule="exact"/>
              <w:jc w:val="center"/>
              <w:rPr>
                <w:rFonts w:ascii="宋体" w:hAnsi="宋体"/>
                <w:szCs w:val="21"/>
              </w:rPr>
            </w:pPr>
          </w:p>
          <w:p w:rsidR="005E7B22" w:rsidRDefault="005E7B22" w:rsidP="00DA57FE">
            <w:pPr>
              <w:spacing w:line="240" w:lineRule="exact"/>
              <w:jc w:val="right"/>
              <w:rPr>
                <w:rFonts w:ascii="宋体" w:hAnsi="宋体"/>
                <w:szCs w:val="21"/>
              </w:rPr>
            </w:pPr>
          </w:p>
          <w:p w:rsidR="005E7B22" w:rsidRDefault="005E7B22" w:rsidP="00DA57FE">
            <w:pPr>
              <w:spacing w:line="240" w:lineRule="exact"/>
              <w:jc w:val="right"/>
              <w:rPr>
                <w:rFonts w:ascii="宋体" w:hAnsi="宋体"/>
                <w:szCs w:val="21"/>
              </w:rPr>
            </w:pPr>
            <w:r>
              <w:rPr>
                <w:rFonts w:ascii="宋体" w:hAnsi="宋体" w:hint="eastAsia"/>
                <w:szCs w:val="21"/>
              </w:rPr>
              <w:t xml:space="preserve">             组长签名：                年     月      日</w:t>
            </w:r>
          </w:p>
        </w:tc>
      </w:tr>
      <w:tr w:rsidR="005E7B22" w:rsidTr="005E7B22">
        <w:trPr>
          <w:cantSplit/>
          <w:jc w:val="center"/>
        </w:trPr>
        <w:tc>
          <w:tcPr>
            <w:tcW w:w="426" w:type="dxa"/>
            <w:vMerge w:val="restart"/>
            <w:vAlign w:val="center"/>
          </w:tcPr>
          <w:p w:rsidR="005E7B22" w:rsidRDefault="005E7B22" w:rsidP="00DA57FE">
            <w:pPr>
              <w:spacing w:line="240" w:lineRule="exact"/>
              <w:jc w:val="center"/>
              <w:rPr>
                <w:rFonts w:ascii="宋体" w:hAnsi="宋体"/>
                <w:szCs w:val="21"/>
              </w:rPr>
            </w:pPr>
            <w:r>
              <w:rPr>
                <w:rFonts w:ascii="宋体" w:hAnsi="宋体" w:hint="eastAsia"/>
                <w:szCs w:val="21"/>
              </w:rPr>
              <w:t>专家委员会审查意见</w:t>
            </w:r>
          </w:p>
        </w:tc>
        <w:tc>
          <w:tcPr>
            <w:tcW w:w="1298" w:type="dxa"/>
            <w:gridSpan w:val="2"/>
            <w:vAlign w:val="center"/>
          </w:tcPr>
          <w:p w:rsidR="005E7B22" w:rsidRDefault="005E7B22" w:rsidP="00DA57FE">
            <w:pPr>
              <w:spacing w:line="240" w:lineRule="exact"/>
              <w:jc w:val="center"/>
              <w:rPr>
                <w:rFonts w:ascii="宋体" w:hAnsi="宋体"/>
                <w:szCs w:val="21"/>
              </w:rPr>
            </w:pPr>
          </w:p>
          <w:p w:rsidR="005E7B22" w:rsidRDefault="005E7B22" w:rsidP="00DA57FE">
            <w:pPr>
              <w:spacing w:line="240" w:lineRule="exact"/>
              <w:jc w:val="center"/>
              <w:rPr>
                <w:rFonts w:ascii="宋体" w:hAnsi="宋体"/>
                <w:szCs w:val="21"/>
              </w:rPr>
            </w:pPr>
            <w:r>
              <w:rPr>
                <w:rFonts w:ascii="宋体" w:hAnsi="宋体" w:hint="eastAsia"/>
                <w:szCs w:val="21"/>
              </w:rPr>
              <w:t>投票表决</w:t>
            </w:r>
          </w:p>
          <w:p w:rsidR="005E7B22" w:rsidRDefault="005E7B22" w:rsidP="00DA57FE">
            <w:pPr>
              <w:spacing w:line="240" w:lineRule="exact"/>
              <w:jc w:val="center"/>
              <w:rPr>
                <w:rFonts w:ascii="宋体" w:hAnsi="宋体"/>
                <w:szCs w:val="21"/>
              </w:rPr>
            </w:pPr>
            <w:r>
              <w:rPr>
                <w:rFonts w:ascii="宋体" w:hAnsi="宋体" w:hint="eastAsia"/>
                <w:szCs w:val="21"/>
              </w:rPr>
              <w:t>结果</w:t>
            </w:r>
          </w:p>
          <w:p w:rsidR="005E7B22" w:rsidRDefault="005E7B22" w:rsidP="00DA57FE">
            <w:pPr>
              <w:spacing w:line="240" w:lineRule="exact"/>
              <w:jc w:val="center"/>
              <w:rPr>
                <w:rFonts w:ascii="宋体" w:hAnsi="宋体"/>
                <w:szCs w:val="21"/>
              </w:rPr>
            </w:pPr>
          </w:p>
        </w:tc>
        <w:tc>
          <w:tcPr>
            <w:tcW w:w="724"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应到人数</w:t>
            </w:r>
          </w:p>
        </w:tc>
        <w:tc>
          <w:tcPr>
            <w:tcW w:w="720" w:type="dxa"/>
            <w:gridSpan w:val="2"/>
            <w:vAlign w:val="center"/>
          </w:tcPr>
          <w:p w:rsidR="005E7B22" w:rsidRDefault="005E7B22" w:rsidP="00DA57FE">
            <w:pPr>
              <w:spacing w:line="240" w:lineRule="exact"/>
              <w:jc w:val="center"/>
              <w:rPr>
                <w:rFonts w:ascii="宋体" w:hAnsi="宋体"/>
                <w:szCs w:val="21"/>
              </w:rPr>
            </w:pPr>
          </w:p>
        </w:tc>
        <w:tc>
          <w:tcPr>
            <w:tcW w:w="720"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实到人数</w:t>
            </w:r>
          </w:p>
        </w:tc>
        <w:tc>
          <w:tcPr>
            <w:tcW w:w="759" w:type="dxa"/>
            <w:gridSpan w:val="2"/>
            <w:vAlign w:val="center"/>
          </w:tcPr>
          <w:p w:rsidR="005E7B22" w:rsidRDefault="005E7B22" w:rsidP="00DA57FE">
            <w:pPr>
              <w:spacing w:line="240" w:lineRule="exact"/>
              <w:jc w:val="center"/>
              <w:rPr>
                <w:rFonts w:ascii="宋体" w:hAnsi="宋体"/>
                <w:szCs w:val="21"/>
              </w:rPr>
            </w:pPr>
          </w:p>
        </w:tc>
        <w:tc>
          <w:tcPr>
            <w:tcW w:w="681" w:type="dxa"/>
            <w:vAlign w:val="center"/>
          </w:tcPr>
          <w:p w:rsidR="005E7B22" w:rsidRDefault="005E7B22" w:rsidP="00DA57FE">
            <w:pPr>
              <w:spacing w:line="240" w:lineRule="exact"/>
              <w:jc w:val="center"/>
              <w:rPr>
                <w:rFonts w:ascii="宋体" w:hAnsi="宋体"/>
                <w:szCs w:val="21"/>
              </w:rPr>
            </w:pPr>
            <w:r>
              <w:rPr>
                <w:rFonts w:ascii="宋体" w:hAnsi="宋体" w:hint="eastAsia"/>
                <w:szCs w:val="21"/>
              </w:rPr>
              <w:t>同意人数</w:t>
            </w:r>
          </w:p>
        </w:tc>
        <w:tc>
          <w:tcPr>
            <w:tcW w:w="540" w:type="dxa"/>
            <w:gridSpan w:val="2"/>
            <w:vAlign w:val="center"/>
          </w:tcPr>
          <w:p w:rsidR="005E7B22" w:rsidRDefault="005E7B22" w:rsidP="00DA57FE">
            <w:pPr>
              <w:spacing w:line="240" w:lineRule="exact"/>
              <w:jc w:val="center"/>
              <w:rPr>
                <w:rFonts w:ascii="宋体" w:hAnsi="宋体"/>
                <w:szCs w:val="21"/>
              </w:rPr>
            </w:pPr>
          </w:p>
        </w:tc>
        <w:tc>
          <w:tcPr>
            <w:tcW w:w="720"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弃权人数</w:t>
            </w:r>
          </w:p>
        </w:tc>
        <w:tc>
          <w:tcPr>
            <w:tcW w:w="538" w:type="dxa"/>
            <w:vAlign w:val="center"/>
          </w:tcPr>
          <w:p w:rsidR="005E7B22" w:rsidRDefault="005E7B22" w:rsidP="00DA57FE">
            <w:pPr>
              <w:spacing w:line="240" w:lineRule="exact"/>
              <w:jc w:val="center"/>
              <w:rPr>
                <w:rFonts w:ascii="宋体" w:hAnsi="宋体"/>
                <w:szCs w:val="21"/>
              </w:rPr>
            </w:pPr>
          </w:p>
        </w:tc>
        <w:tc>
          <w:tcPr>
            <w:tcW w:w="722"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不同意人数</w:t>
            </w:r>
          </w:p>
        </w:tc>
        <w:tc>
          <w:tcPr>
            <w:tcW w:w="674" w:type="dxa"/>
            <w:vAlign w:val="center"/>
          </w:tcPr>
          <w:p w:rsidR="005E7B22" w:rsidRDefault="005E7B22" w:rsidP="00DA57FE">
            <w:pPr>
              <w:spacing w:line="240" w:lineRule="exact"/>
              <w:jc w:val="center"/>
              <w:rPr>
                <w:rFonts w:ascii="宋体" w:hAnsi="宋体"/>
                <w:szCs w:val="21"/>
              </w:rPr>
            </w:pPr>
          </w:p>
        </w:tc>
      </w:tr>
      <w:tr w:rsidR="005E7B22" w:rsidTr="005E7B22">
        <w:trPr>
          <w:cantSplit/>
          <w:jc w:val="center"/>
        </w:trPr>
        <w:tc>
          <w:tcPr>
            <w:tcW w:w="426" w:type="dxa"/>
            <w:vMerge/>
            <w:vAlign w:val="center"/>
          </w:tcPr>
          <w:p w:rsidR="005E7B22" w:rsidRDefault="005E7B22" w:rsidP="00DA57FE">
            <w:pPr>
              <w:spacing w:line="240" w:lineRule="exact"/>
              <w:jc w:val="center"/>
              <w:rPr>
                <w:rFonts w:ascii="宋体" w:hAnsi="宋体"/>
                <w:szCs w:val="21"/>
              </w:rPr>
            </w:pPr>
          </w:p>
        </w:tc>
        <w:tc>
          <w:tcPr>
            <w:tcW w:w="1298" w:type="dxa"/>
            <w:gridSpan w:val="2"/>
            <w:vAlign w:val="center"/>
          </w:tcPr>
          <w:p w:rsidR="005E7B22" w:rsidRDefault="005E7B22" w:rsidP="00DA57FE">
            <w:pPr>
              <w:spacing w:line="240" w:lineRule="exact"/>
              <w:jc w:val="center"/>
              <w:rPr>
                <w:rFonts w:ascii="宋体" w:hAnsi="宋体"/>
                <w:szCs w:val="21"/>
              </w:rPr>
            </w:pPr>
            <w:r>
              <w:rPr>
                <w:rFonts w:ascii="宋体" w:hAnsi="宋体" w:hint="eastAsia"/>
                <w:szCs w:val="21"/>
              </w:rPr>
              <w:t>审查结论</w:t>
            </w:r>
          </w:p>
        </w:tc>
        <w:tc>
          <w:tcPr>
            <w:tcW w:w="6798" w:type="dxa"/>
            <w:gridSpan w:val="17"/>
            <w:vAlign w:val="center"/>
          </w:tcPr>
          <w:p w:rsidR="005E7B22" w:rsidRDefault="005E7B22" w:rsidP="00DA57FE">
            <w:pPr>
              <w:spacing w:line="240" w:lineRule="exact"/>
              <w:jc w:val="center"/>
              <w:rPr>
                <w:rFonts w:ascii="宋体" w:hAnsi="宋体"/>
                <w:szCs w:val="21"/>
              </w:rPr>
            </w:pPr>
          </w:p>
          <w:p w:rsidR="005E7B22" w:rsidRDefault="005E7B22" w:rsidP="00DA57FE">
            <w:pPr>
              <w:spacing w:line="240" w:lineRule="exact"/>
              <w:jc w:val="center"/>
              <w:rPr>
                <w:rFonts w:ascii="宋体" w:hAnsi="宋体"/>
                <w:szCs w:val="21"/>
              </w:rPr>
            </w:pPr>
            <w:r>
              <w:rPr>
                <w:rFonts w:ascii="宋体" w:hAnsi="宋体" w:hint="eastAsia"/>
                <w:szCs w:val="21"/>
              </w:rPr>
              <w:t xml:space="preserve">           </w:t>
            </w:r>
          </w:p>
          <w:p w:rsidR="005E7B22" w:rsidRDefault="005E7B22" w:rsidP="00DA57FE">
            <w:pPr>
              <w:spacing w:line="240" w:lineRule="exact"/>
              <w:jc w:val="center"/>
              <w:rPr>
                <w:rFonts w:ascii="宋体" w:hAnsi="宋体"/>
                <w:szCs w:val="21"/>
              </w:rPr>
            </w:pPr>
          </w:p>
          <w:p w:rsidR="005E7B22" w:rsidRDefault="005E7B22" w:rsidP="00DA57FE">
            <w:pPr>
              <w:spacing w:line="240" w:lineRule="exact"/>
              <w:jc w:val="center"/>
              <w:rPr>
                <w:rFonts w:ascii="宋体" w:hAnsi="宋体"/>
                <w:szCs w:val="21"/>
              </w:rPr>
            </w:pPr>
          </w:p>
          <w:p w:rsidR="005E7B22" w:rsidRDefault="005E7B22" w:rsidP="00DA57FE">
            <w:pPr>
              <w:wordWrap w:val="0"/>
              <w:spacing w:line="240" w:lineRule="exact"/>
              <w:jc w:val="right"/>
              <w:rPr>
                <w:rFonts w:ascii="宋体" w:hAnsi="宋体"/>
                <w:szCs w:val="21"/>
              </w:rPr>
            </w:pPr>
            <w:r>
              <w:rPr>
                <w:rFonts w:ascii="宋体" w:hAnsi="宋体" w:hint="eastAsia"/>
                <w:szCs w:val="21"/>
              </w:rPr>
              <w:t xml:space="preserve">           主任委员签名：              年      月     日</w:t>
            </w:r>
          </w:p>
        </w:tc>
      </w:tr>
    </w:tbl>
    <w:p w:rsidR="005E7B22" w:rsidRDefault="005E7B22" w:rsidP="005E7B22">
      <w:pPr>
        <w:spacing w:line="400" w:lineRule="exact"/>
        <w:rPr>
          <w:sz w:val="30"/>
          <w:szCs w:val="30"/>
        </w:rPr>
      </w:pPr>
    </w:p>
    <w:p w:rsidR="005E7B22" w:rsidRPr="00D7646D" w:rsidRDefault="005E7B22" w:rsidP="005E7B22">
      <w:pPr>
        <w:spacing w:line="400" w:lineRule="exact"/>
        <w:rPr>
          <w:rFonts w:ascii="仿宋_GB2312" w:eastAsia="仿宋_GB2312"/>
          <w:sz w:val="32"/>
          <w:szCs w:val="32"/>
        </w:rPr>
      </w:pPr>
      <w:r>
        <w:rPr>
          <w:sz w:val="30"/>
          <w:szCs w:val="30"/>
        </w:rPr>
        <w:br w:type="page"/>
      </w:r>
      <w:r w:rsidRPr="00D7646D">
        <w:rPr>
          <w:rFonts w:ascii="仿宋_GB2312" w:eastAsia="仿宋_GB2312" w:hint="eastAsia"/>
          <w:sz w:val="32"/>
          <w:szCs w:val="32"/>
        </w:rPr>
        <w:lastRenderedPageBreak/>
        <w:t>附件2：</w:t>
      </w:r>
    </w:p>
    <w:p w:rsidR="005E7B22" w:rsidRDefault="005E7B22" w:rsidP="005E7B22">
      <w:pPr>
        <w:snapToGrid w:val="0"/>
        <w:spacing w:afterLines="100" w:after="312"/>
        <w:jc w:val="center"/>
        <w:rPr>
          <w:rFonts w:ascii="宋体" w:hAnsi="宋体"/>
          <w:b/>
          <w:sz w:val="32"/>
          <w:szCs w:val="32"/>
        </w:rPr>
      </w:pPr>
      <w:r>
        <w:rPr>
          <w:rFonts w:ascii="宋体" w:hAnsi="宋体" w:hint="eastAsia"/>
          <w:b/>
          <w:sz w:val="32"/>
          <w:szCs w:val="32"/>
        </w:rPr>
        <w:t>2019年教师资格认定专职教师证明表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870"/>
        <w:gridCol w:w="900"/>
        <w:gridCol w:w="1071"/>
        <w:gridCol w:w="369"/>
        <w:gridCol w:w="2472"/>
      </w:tblGrid>
      <w:tr w:rsidR="005E7B22" w:rsidTr="00DA57FE">
        <w:trPr>
          <w:jc w:val="center"/>
        </w:trPr>
        <w:tc>
          <w:tcPr>
            <w:tcW w:w="1420" w:type="dxa"/>
            <w:vAlign w:val="center"/>
          </w:tcPr>
          <w:p w:rsidR="005E7B22" w:rsidRDefault="005E7B22" w:rsidP="00DA57FE">
            <w:pPr>
              <w:jc w:val="center"/>
              <w:rPr>
                <w:b/>
                <w:sz w:val="28"/>
                <w:szCs w:val="28"/>
              </w:rPr>
            </w:pPr>
            <w:r>
              <w:rPr>
                <w:rFonts w:hint="eastAsia"/>
                <w:b/>
                <w:sz w:val="28"/>
                <w:szCs w:val="28"/>
              </w:rPr>
              <w:t>姓</w:t>
            </w:r>
            <w:r>
              <w:rPr>
                <w:rFonts w:hint="eastAsia"/>
                <w:b/>
                <w:sz w:val="28"/>
                <w:szCs w:val="28"/>
              </w:rPr>
              <w:t xml:space="preserve">  </w:t>
            </w:r>
            <w:r>
              <w:rPr>
                <w:rFonts w:hint="eastAsia"/>
                <w:b/>
                <w:sz w:val="28"/>
                <w:szCs w:val="28"/>
              </w:rPr>
              <w:t>名</w:t>
            </w:r>
          </w:p>
        </w:tc>
        <w:tc>
          <w:tcPr>
            <w:tcW w:w="1420" w:type="dxa"/>
          </w:tcPr>
          <w:p w:rsidR="005E7B22" w:rsidRDefault="005E7B22" w:rsidP="00DA57FE">
            <w:pPr>
              <w:rPr>
                <w:sz w:val="28"/>
                <w:szCs w:val="28"/>
              </w:rPr>
            </w:pPr>
          </w:p>
        </w:tc>
        <w:tc>
          <w:tcPr>
            <w:tcW w:w="870" w:type="dxa"/>
          </w:tcPr>
          <w:p w:rsidR="005E7B22" w:rsidRDefault="005E7B22" w:rsidP="00DA57FE">
            <w:pPr>
              <w:rPr>
                <w:b/>
                <w:sz w:val="28"/>
                <w:szCs w:val="28"/>
              </w:rPr>
            </w:pPr>
            <w:r>
              <w:rPr>
                <w:rFonts w:hint="eastAsia"/>
                <w:b/>
                <w:sz w:val="28"/>
                <w:szCs w:val="28"/>
              </w:rPr>
              <w:t>性别</w:t>
            </w:r>
          </w:p>
        </w:tc>
        <w:tc>
          <w:tcPr>
            <w:tcW w:w="900" w:type="dxa"/>
          </w:tcPr>
          <w:p w:rsidR="005E7B22" w:rsidRDefault="005E7B22" w:rsidP="00DA57FE">
            <w:pPr>
              <w:rPr>
                <w:sz w:val="28"/>
                <w:szCs w:val="28"/>
              </w:rPr>
            </w:pPr>
          </w:p>
        </w:tc>
        <w:tc>
          <w:tcPr>
            <w:tcW w:w="1440" w:type="dxa"/>
            <w:gridSpan w:val="2"/>
          </w:tcPr>
          <w:p w:rsidR="005E7B22" w:rsidRDefault="005E7B22" w:rsidP="00DA57FE">
            <w:pPr>
              <w:rPr>
                <w:b/>
                <w:sz w:val="28"/>
                <w:szCs w:val="28"/>
              </w:rPr>
            </w:pPr>
            <w:proofErr w:type="gramStart"/>
            <w:r>
              <w:rPr>
                <w:rFonts w:hint="eastAsia"/>
                <w:b/>
                <w:sz w:val="28"/>
                <w:szCs w:val="28"/>
              </w:rPr>
              <w:t>所属系部</w:t>
            </w:r>
            <w:proofErr w:type="gramEnd"/>
          </w:p>
        </w:tc>
        <w:tc>
          <w:tcPr>
            <w:tcW w:w="2472" w:type="dxa"/>
          </w:tcPr>
          <w:p w:rsidR="005E7B22" w:rsidRDefault="005E7B22" w:rsidP="00DA57FE">
            <w:pPr>
              <w:rPr>
                <w:sz w:val="28"/>
                <w:szCs w:val="28"/>
              </w:rPr>
            </w:pPr>
          </w:p>
        </w:tc>
      </w:tr>
      <w:tr w:rsidR="005E7B22" w:rsidTr="00DA57FE">
        <w:trPr>
          <w:jc w:val="center"/>
        </w:trPr>
        <w:tc>
          <w:tcPr>
            <w:tcW w:w="8522" w:type="dxa"/>
            <w:gridSpan w:val="7"/>
          </w:tcPr>
          <w:p w:rsidR="005E7B22" w:rsidRDefault="005E7B22" w:rsidP="00DA57FE">
            <w:pPr>
              <w:rPr>
                <w:b/>
                <w:sz w:val="28"/>
                <w:szCs w:val="28"/>
              </w:rPr>
            </w:pPr>
            <w:r>
              <w:rPr>
                <w:rFonts w:hint="eastAsia"/>
                <w:b/>
                <w:sz w:val="28"/>
                <w:szCs w:val="28"/>
              </w:rPr>
              <w:t>专职教师证明</w:t>
            </w:r>
          </w:p>
        </w:tc>
      </w:tr>
      <w:tr w:rsidR="005E7B22" w:rsidTr="00DA57FE">
        <w:trPr>
          <w:trHeight w:val="1603"/>
          <w:jc w:val="center"/>
        </w:trPr>
        <w:tc>
          <w:tcPr>
            <w:tcW w:w="8522" w:type="dxa"/>
            <w:gridSpan w:val="7"/>
            <w:tcBorders>
              <w:bottom w:val="nil"/>
            </w:tcBorders>
            <w:vAlign w:val="center"/>
          </w:tcPr>
          <w:p w:rsidR="005E7B22" w:rsidRDefault="005E7B22" w:rsidP="00DA57FE">
            <w:pPr>
              <w:ind w:left="360" w:firstLineChars="71" w:firstLine="199"/>
              <w:rPr>
                <w:sz w:val="28"/>
                <w:szCs w:val="28"/>
              </w:rPr>
            </w:pPr>
            <w:r>
              <w:rPr>
                <w:rFonts w:hint="eastAsia"/>
                <w:sz w:val="28"/>
                <w:szCs w:val="28"/>
              </w:rPr>
              <w:t>兹证明</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学历，在我院</w:t>
            </w:r>
            <w:r>
              <w:rPr>
                <w:rFonts w:hint="eastAsia"/>
                <w:sz w:val="28"/>
                <w:szCs w:val="28"/>
                <w:u w:val="single"/>
              </w:rPr>
              <w:t xml:space="preserve">            </w:t>
            </w:r>
            <w:r>
              <w:rPr>
                <w:rFonts w:hint="eastAsia"/>
                <w:sz w:val="28"/>
                <w:szCs w:val="28"/>
              </w:rPr>
              <w:t>系（部）</w:t>
            </w:r>
          </w:p>
          <w:p w:rsidR="005E7B22" w:rsidRDefault="005E7B22" w:rsidP="00DA57FE">
            <w:pPr>
              <w:rPr>
                <w:sz w:val="28"/>
                <w:szCs w:val="28"/>
              </w:rPr>
            </w:pPr>
            <w:r>
              <w:rPr>
                <w:rFonts w:hint="eastAsia"/>
                <w:sz w:val="28"/>
                <w:szCs w:val="28"/>
                <w:u w:val="single"/>
              </w:rPr>
              <w:t xml:space="preserve">                     </w:t>
            </w:r>
            <w:r>
              <w:rPr>
                <w:rFonts w:hint="eastAsia"/>
                <w:sz w:val="28"/>
                <w:szCs w:val="28"/>
              </w:rPr>
              <w:t>专业担任专职教师</w:t>
            </w:r>
            <w:r>
              <w:rPr>
                <w:rFonts w:hint="eastAsia"/>
                <w:sz w:val="28"/>
                <w:szCs w:val="28"/>
                <w:u w:val="single"/>
              </w:rPr>
              <w:t xml:space="preserve">       </w:t>
            </w:r>
            <w:r>
              <w:rPr>
                <w:rFonts w:hint="eastAsia"/>
                <w:sz w:val="28"/>
                <w:szCs w:val="28"/>
              </w:rPr>
              <w:t>年。</w:t>
            </w:r>
          </w:p>
        </w:tc>
      </w:tr>
      <w:tr w:rsidR="005E7B22" w:rsidTr="00DA57FE">
        <w:trPr>
          <w:jc w:val="center"/>
        </w:trPr>
        <w:tc>
          <w:tcPr>
            <w:tcW w:w="2840" w:type="dxa"/>
            <w:gridSpan w:val="2"/>
            <w:tcBorders>
              <w:top w:val="nil"/>
              <w:bottom w:val="nil"/>
              <w:right w:val="nil"/>
            </w:tcBorders>
          </w:tcPr>
          <w:p w:rsidR="005E7B22" w:rsidRDefault="005E7B22" w:rsidP="00DA57FE">
            <w:pPr>
              <w:ind w:firstLineChars="200" w:firstLine="560"/>
              <w:rPr>
                <w:sz w:val="28"/>
                <w:szCs w:val="28"/>
              </w:rPr>
            </w:pPr>
          </w:p>
        </w:tc>
        <w:tc>
          <w:tcPr>
            <w:tcW w:w="2841" w:type="dxa"/>
            <w:gridSpan w:val="3"/>
            <w:tcBorders>
              <w:top w:val="nil"/>
              <w:left w:val="nil"/>
              <w:bottom w:val="nil"/>
              <w:right w:val="nil"/>
            </w:tcBorders>
          </w:tcPr>
          <w:p w:rsidR="005E7B22" w:rsidRDefault="005E7B22" w:rsidP="00DA57FE">
            <w:pPr>
              <w:rPr>
                <w:sz w:val="28"/>
                <w:szCs w:val="28"/>
              </w:rPr>
            </w:pPr>
          </w:p>
        </w:tc>
        <w:tc>
          <w:tcPr>
            <w:tcW w:w="2841" w:type="dxa"/>
            <w:gridSpan w:val="2"/>
            <w:tcBorders>
              <w:top w:val="nil"/>
              <w:left w:val="nil"/>
              <w:bottom w:val="nil"/>
            </w:tcBorders>
            <w:vAlign w:val="center"/>
          </w:tcPr>
          <w:p w:rsidR="005E7B22" w:rsidRDefault="005E7B22" w:rsidP="00DA57FE">
            <w:pPr>
              <w:jc w:val="center"/>
              <w:rPr>
                <w:sz w:val="28"/>
                <w:szCs w:val="28"/>
              </w:rPr>
            </w:pPr>
            <w:r>
              <w:rPr>
                <w:rFonts w:hint="eastAsia"/>
                <w:sz w:val="28"/>
                <w:szCs w:val="28"/>
              </w:rPr>
              <w:t xml:space="preserve">   </w:t>
            </w:r>
            <w:r>
              <w:rPr>
                <w:rFonts w:hint="eastAsia"/>
                <w:sz w:val="28"/>
                <w:szCs w:val="28"/>
              </w:rPr>
              <w:t>盖</w:t>
            </w:r>
            <w:r>
              <w:rPr>
                <w:rFonts w:hint="eastAsia"/>
                <w:sz w:val="28"/>
                <w:szCs w:val="28"/>
              </w:rPr>
              <w:t xml:space="preserve">    </w:t>
            </w:r>
            <w:r>
              <w:rPr>
                <w:rFonts w:hint="eastAsia"/>
                <w:sz w:val="28"/>
                <w:szCs w:val="28"/>
              </w:rPr>
              <w:t>章</w:t>
            </w:r>
          </w:p>
        </w:tc>
      </w:tr>
      <w:tr w:rsidR="005E7B22" w:rsidTr="00DA57FE">
        <w:trPr>
          <w:jc w:val="center"/>
        </w:trPr>
        <w:tc>
          <w:tcPr>
            <w:tcW w:w="2840" w:type="dxa"/>
            <w:gridSpan w:val="2"/>
            <w:tcBorders>
              <w:top w:val="nil"/>
              <w:right w:val="nil"/>
            </w:tcBorders>
          </w:tcPr>
          <w:p w:rsidR="005E7B22" w:rsidRDefault="005E7B22" w:rsidP="00DA57FE">
            <w:pPr>
              <w:ind w:firstLineChars="200" w:firstLine="560"/>
              <w:rPr>
                <w:sz w:val="28"/>
                <w:szCs w:val="28"/>
              </w:rPr>
            </w:pPr>
          </w:p>
        </w:tc>
        <w:tc>
          <w:tcPr>
            <w:tcW w:w="2841" w:type="dxa"/>
            <w:gridSpan w:val="3"/>
            <w:tcBorders>
              <w:top w:val="nil"/>
              <w:left w:val="nil"/>
              <w:right w:val="nil"/>
            </w:tcBorders>
          </w:tcPr>
          <w:p w:rsidR="005E7B22" w:rsidRDefault="005E7B22" w:rsidP="00DA57FE">
            <w:pPr>
              <w:rPr>
                <w:sz w:val="28"/>
                <w:szCs w:val="28"/>
              </w:rPr>
            </w:pPr>
          </w:p>
        </w:tc>
        <w:tc>
          <w:tcPr>
            <w:tcW w:w="2841" w:type="dxa"/>
            <w:gridSpan w:val="2"/>
            <w:tcBorders>
              <w:top w:val="nil"/>
              <w:left w:val="nil"/>
            </w:tcBorders>
            <w:vAlign w:val="center"/>
          </w:tcPr>
          <w:p w:rsidR="005E7B22" w:rsidRDefault="005E7B22" w:rsidP="00DA57FE">
            <w:pPr>
              <w:ind w:right="28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5E7B22" w:rsidTr="00DA57FE">
        <w:trPr>
          <w:jc w:val="center"/>
        </w:trPr>
        <w:tc>
          <w:tcPr>
            <w:tcW w:w="8522" w:type="dxa"/>
            <w:gridSpan w:val="7"/>
            <w:vAlign w:val="center"/>
          </w:tcPr>
          <w:p w:rsidR="005E7B22" w:rsidRDefault="005E7B22" w:rsidP="00DA57FE">
            <w:pPr>
              <w:ind w:right="280"/>
              <w:rPr>
                <w:b/>
                <w:sz w:val="28"/>
                <w:szCs w:val="28"/>
              </w:rPr>
            </w:pPr>
            <w:r>
              <w:rPr>
                <w:rFonts w:hint="eastAsia"/>
                <w:b/>
                <w:sz w:val="28"/>
                <w:szCs w:val="28"/>
              </w:rPr>
              <w:t>教学任务证明</w:t>
            </w:r>
          </w:p>
        </w:tc>
      </w:tr>
      <w:tr w:rsidR="005E7B22" w:rsidTr="00DA57FE">
        <w:trPr>
          <w:trHeight w:val="2304"/>
          <w:jc w:val="center"/>
        </w:trPr>
        <w:tc>
          <w:tcPr>
            <w:tcW w:w="8522" w:type="dxa"/>
            <w:gridSpan w:val="7"/>
            <w:tcBorders>
              <w:bottom w:val="nil"/>
            </w:tcBorders>
            <w:vAlign w:val="center"/>
          </w:tcPr>
          <w:p w:rsidR="005E7B22" w:rsidRDefault="005E7B22" w:rsidP="00DA57FE">
            <w:pPr>
              <w:ind w:right="278" w:firstLineChars="200"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教师</w:t>
            </w:r>
            <w:r>
              <w:rPr>
                <w:rFonts w:hint="eastAsia"/>
                <w:sz w:val="28"/>
                <w:szCs w:val="28"/>
              </w:rPr>
              <w:t>2018.09</w:t>
            </w:r>
            <w:r>
              <w:rPr>
                <w:rFonts w:hint="eastAsia"/>
                <w:sz w:val="28"/>
                <w:szCs w:val="28"/>
              </w:rPr>
              <w:t>—</w:t>
            </w:r>
            <w:r>
              <w:rPr>
                <w:rFonts w:hint="eastAsia"/>
                <w:sz w:val="28"/>
                <w:szCs w:val="28"/>
              </w:rPr>
              <w:t>2019.07</w:t>
            </w:r>
            <w:r>
              <w:rPr>
                <w:rFonts w:hint="eastAsia"/>
                <w:sz w:val="28"/>
                <w:szCs w:val="28"/>
              </w:rPr>
              <w:t>课时为</w:t>
            </w:r>
            <w:r>
              <w:rPr>
                <w:rFonts w:hint="eastAsia"/>
                <w:sz w:val="28"/>
                <w:szCs w:val="28"/>
                <w:u w:val="single"/>
              </w:rPr>
              <w:t xml:space="preserve">      </w:t>
            </w:r>
            <w:r>
              <w:rPr>
                <w:rFonts w:hint="eastAsia"/>
                <w:sz w:val="28"/>
                <w:szCs w:val="28"/>
              </w:rPr>
              <w:t>节</w:t>
            </w:r>
            <w:r>
              <w:rPr>
                <w:rFonts w:hint="eastAsia"/>
                <w:sz w:val="28"/>
                <w:szCs w:val="28"/>
              </w:rPr>
              <w:t>/</w:t>
            </w:r>
            <w:r>
              <w:rPr>
                <w:rFonts w:hint="eastAsia"/>
                <w:sz w:val="28"/>
                <w:szCs w:val="28"/>
              </w:rPr>
              <w:t>周，讲授课程为</w:t>
            </w:r>
            <w:r>
              <w:rPr>
                <w:rFonts w:hint="eastAsia"/>
                <w:sz w:val="28"/>
                <w:szCs w:val="28"/>
                <w:u w:val="single"/>
              </w:rPr>
              <w:t xml:space="preserve">                                          </w:t>
            </w:r>
            <w:r>
              <w:rPr>
                <w:rFonts w:hint="eastAsia"/>
                <w:sz w:val="28"/>
                <w:szCs w:val="28"/>
              </w:rPr>
              <w:t>等。</w:t>
            </w:r>
          </w:p>
        </w:tc>
      </w:tr>
      <w:tr w:rsidR="005E7B22" w:rsidTr="00DA57FE">
        <w:trPr>
          <w:jc w:val="center"/>
        </w:trPr>
        <w:tc>
          <w:tcPr>
            <w:tcW w:w="2840" w:type="dxa"/>
            <w:gridSpan w:val="2"/>
            <w:tcBorders>
              <w:top w:val="nil"/>
              <w:bottom w:val="nil"/>
              <w:right w:val="nil"/>
            </w:tcBorders>
          </w:tcPr>
          <w:p w:rsidR="005E7B22" w:rsidRDefault="005E7B22" w:rsidP="00DA57FE">
            <w:pPr>
              <w:ind w:firstLineChars="200" w:firstLine="560"/>
              <w:rPr>
                <w:sz w:val="28"/>
                <w:szCs w:val="28"/>
              </w:rPr>
            </w:pPr>
          </w:p>
        </w:tc>
        <w:tc>
          <w:tcPr>
            <w:tcW w:w="2841" w:type="dxa"/>
            <w:gridSpan w:val="3"/>
            <w:tcBorders>
              <w:top w:val="nil"/>
              <w:left w:val="nil"/>
              <w:bottom w:val="nil"/>
              <w:right w:val="nil"/>
            </w:tcBorders>
          </w:tcPr>
          <w:p w:rsidR="005E7B22" w:rsidRDefault="005E7B22" w:rsidP="00DA57FE">
            <w:pPr>
              <w:rPr>
                <w:sz w:val="28"/>
                <w:szCs w:val="28"/>
              </w:rPr>
            </w:pPr>
          </w:p>
        </w:tc>
        <w:tc>
          <w:tcPr>
            <w:tcW w:w="2841" w:type="dxa"/>
            <w:gridSpan w:val="2"/>
            <w:tcBorders>
              <w:top w:val="nil"/>
              <w:left w:val="nil"/>
              <w:bottom w:val="nil"/>
            </w:tcBorders>
            <w:vAlign w:val="center"/>
          </w:tcPr>
          <w:p w:rsidR="005E7B22" w:rsidRDefault="005E7B22" w:rsidP="00DA57FE">
            <w:pPr>
              <w:jc w:val="center"/>
              <w:rPr>
                <w:sz w:val="28"/>
                <w:szCs w:val="28"/>
              </w:rPr>
            </w:pPr>
            <w:r>
              <w:rPr>
                <w:rFonts w:hint="eastAsia"/>
                <w:sz w:val="28"/>
                <w:szCs w:val="28"/>
              </w:rPr>
              <w:t xml:space="preserve">   </w:t>
            </w:r>
            <w:r>
              <w:rPr>
                <w:rFonts w:hint="eastAsia"/>
                <w:sz w:val="28"/>
                <w:szCs w:val="28"/>
              </w:rPr>
              <w:t>盖</w:t>
            </w:r>
            <w:r>
              <w:rPr>
                <w:rFonts w:hint="eastAsia"/>
                <w:sz w:val="28"/>
                <w:szCs w:val="28"/>
              </w:rPr>
              <w:t xml:space="preserve">    </w:t>
            </w:r>
            <w:r>
              <w:rPr>
                <w:rFonts w:hint="eastAsia"/>
                <w:sz w:val="28"/>
                <w:szCs w:val="28"/>
              </w:rPr>
              <w:t>章</w:t>
            </w:r>
          </w:p>
        </w:tc>
      </w:tr>
      <w:tr w:rsidR="005E7B22" w:rsidTr="00DA57FE">
        <w:trPr>
          <w:jc w:val="center"/>
        </w:trPr>
        <w:tc>
          <w:tcPr>
            <w:tcW w:w="2840" w:type="dxa"/>
            <w:gridSpan w:val="2"/>
            <w:tcBorders>
              <w:top w:val="nil"/>
              <w:right w:val="nil"/>
            </w:tcBorders>
          </w:tcPr>
          <w:p w:rsidR="005E7B22" w:rsidRDefault="005E7B22" w:rsidP="00DA57FE">
            <w:pPr>
              <w:ind w:firstLineChars="200" w:firstLine="560"/>
              <w:rPr>
                <w:sz w:val="28"/>
                <w:szCs w:val="28"/>
              </w:rPr>
            </w:pPr>
          </w:p>
        </w:tc>
        <w:tc>
          <w:tcPr>
            <w:tcW w:w="2841" w:type="dxa"/>
            <w:gridSpan w:val="3"/>
            <w:tcBorders>
              <w:top w:val="nil"/>
              <w:left w:val="nil"/>
              <w:right w:val="nil"/>
            </w:tcBorders>
          </w:tcPr>
          <w:p w:rsidR="005E7B22" w:rsidRDefault="005E7B22" w:rsidP="00DA57FE">
            <w:pPr>
              <w:rPr>
                <w:sz w:val="28"/>
                <w:szCs w:val="28"/>
              </w:rPr>
            </w:pPr>
          </w:p>
        </w:tc>
        <w:tc>
          <w:tcPr>
            <w:tcW w:w="2841" w:type="dxa"/>
            <w:gridSpan w:val="2"/>
            <w:tcBorders>
              <w:top w:val="nil"/>
              <w:left w:val="nil"/>
            </w:tcBorders>
            <w:vAlign w:val="center"/>
          </w:tcPr>
          <w:p w:rsidR="005E7B22" w:rsidRDefault="005E7B22" w:rsidP="00DA57FE">
            <w:pPr>
              <w:ind w:right="28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5E7B22" w:rsidTr="00DA57FE">
        <w:trPr>
          <w:jc w:val="center"/>
        </w:trPr>
        <w:tc>
          <w:tcPr>
            <w:tcW w:w="8522" w:type="dxa"/>
            <w:gridSpan w:val="7"/>
            <w:vAlign w:val="center"/>
          </w:tcPr>
          <w:p w:rsidR="005E7B22" w:rsidRDefault="005E7B22" w:rsidP="00DA57FE">
            <w:pPr>
              <w:ind w:right="280"/>
              <w:rPr>
                <w:b/>
                <w:sz w:val="28"/>
                <w:szCs w:val="28"/>
              </w:rPr>
            </w:pPr>
            <w:r>
              <w:rPr>
                <w:rFonts w:hint="eastAsia"/>
                <w:b/>
                <w:sz w:val="28"/>
                <w:szCs w:val="28"/>
              </w:rPr>
              <w:t>工资情况证明</w:t>
            </w:r>
          </w:p>
        </w:tc>
      </w:tr>
      <w:tr w:rsidR="005E7B22" w:rsidTr="00DA57FE">
        <w:trPr>
          <w:trHeight w:val="2002"/>
          <w:jc w:val="center"/>
        </w:trPr>
        <w:tc>
          <w:tcPr>
            <w:tcW w:w="8522" w:type="dxa"/>
            <w:gridSpan w:val="7"/>
            <w:tcBorders>
              <w:bottom w:val="nil"/>
            </w:tcBorders>
            <w:vAlign w:val="center"/>
          </w:tcPr>
          <w:p w:rsidR="005E7B22" w:rsidRDefault="005E7B22" w:rsidP="00DA57FE">
            <w:pPr>
              <w:ind w:right="278" w:firstLineChars="200"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教师</w:t>
            </w:r>
            <w:r>
              <w:rPr>
                <w:rFonts w:hint="eastAsia"/>
                <w:sz w:val="28"/>
                <w:szCs w:val="28"/>
              </w:rPr>
              <w:t>2019</w:t>
            </w:r>
            <w:r>
              <w:rPr>
                <w:rFonts w:hint="eastAsia"/>
                <w:sz w:val="28"/>
                <w:szCs w:val="28"/>
              </w:rPr>
              <w:t>年</w:t>
            </w:r>
            <w:r>
              <w:rPr>
                <w:rFonts w:hint="eastAsia"/>
                <w:sz w:val="28"/>
                <w:szCs w:val="28"/>
              </w:rPr>
              <w:t>3</w:t>
            </w:r>
            <w:r>
              <w:rPr>
                <w:rFonts w:hint="eastAsia"/>
                <w:sz w:val="28"/>
                <w:szCs w:val="28"/>
              </w:rPr>
              <w:t>月工资为</w:t>
            </w:r>
            <w:r>
              <w:rPr>
                <w:rFonts w:hint="eastAsia"/>
                <w:sz w:val="28"/>
                <w:szCs w:val="28"/>
                <w:u w:val="single"/>
              </w:rPr>
              <w:t xml:space="preserve">       </w:t>
            </w:r>
            <w:r>
              <w:rPr>
                <w:rFonts w:hint="eastAsia"/>
                <w:sz w:val="28"/>
                <w:szCs w:val="28"/>
              </w:rPr>
              <w:t>元，</w:t>
            </w:r>
            <w:r>
              <w:rPr>
                <w:rFonts w:hint="eastAsia"/>
                <w:sz w:val="28"/>
                <w:szCs w:val="28"/>
              </w:rPr>
              <w:t>4</w:t>
            </w:r>
            <w:r>
              <w:rPr>
                <w:rFonts w:hint="eastAsia"/>
                <w:sz w:val="28"/>
                <w:szCs w:val="28"/>
              </w:rPr>
              <w:t>月工资为</w:t>
            </w:r>
            <w:r>
              <w:rPr>
                <w:rFonts w:hint="eastAsia"/>
                <w:sz w:val="28"/>
                <w:szCs w:val="28"/>
                <w:u w:val="single"/>
              </w:rPr>
              <w:t xml:space="preserve">       </w:t>
            </w:r>
            <w:r>
              <w:rPr>
                <w:rFonts w:hint="eastAsia"/>
                <w:sz w:val="28"/>
                <w:szCs w:val="28"/>
              </w:rPr>
              <w:t>元，</w:t>
            </w:r>
            <w:r>
              <w:rPr>
                <w:rFonts w:hint="eastAsia"/>
                <w:sz w:val="28"/>
                <w:szCs w:val="28"/>
              </w:rPr>
              <w:t>5</w:t>
            </w:r>
            <w:r>
              <w:rPr>
                <w:rFonts w:hint="eastAsia"/>
                <w:sz w:val="28"/>
                <w:szCs w:val="28"/>
              </w:rPr>
              <w:t>月工资为</w:t>
            </w:r>
            <w:r>
              <w:rPr>
                <w:rFonts w:hint="eastAsia"/>
                <w:sz w:val="28"/>
                <w:szCs w:val="28"/>
                <w:u w:val="single"/>
              </w:rPr>
              <w:t xml:space="preserve">       </w:t>
            </w:r>
            <w:r>
              <w:rPr>
                <w:rFonts w:hint="eastAsia"/>
                <w:sz w:val="28"/>
                <w:szCs w:val="28"/>
              </w:rPr>
              <w:t>元。</w:t>
            </w:r>
          </w:p>
        </w:tc>
      </w:tr>
      <w:tr w:rsidR="005E7B22" w:rsidTr="00DA57FE">
        <w:trPr>
          <w:jc w:val="center"/>
        </w:trPr>
        <w:tc>
          <w:tcPr>
            <w:tcW w:w="2840" w:type="dxa"/>
            <w:gridSpan w:val="2"/>
            <w:tcBorders>
              <w:top w:val="nil"/>
              <w:bottom w:val="nil"/>
              <w:right w:val="nil"/>
            </w:tcBorders>
          </w:tcPr>
          <w:p w:rsidR="005E7B22" w:rsidRDefault="005E7B22" w:rsidP="00DA57FE">
            <w:pPr>
              <w:rPr>
                <w:sz w:val="28"/>
                <w:szCs w:val="28"/>
              </w:rPr>
            </w:pPr>
          </w:p>
        </w:tc>
        <w:tc>
          <w:tcPr>
            <w:tcW w:w="2841" w:type="dxa"/>
            <w:gridSpan w:val="3"/>
            <w:tcBorders>
              <w:top w:val="nil"/>
              <w:left w:val="nil"/>
              <w:bottom w:val="nil"/>
              <w:right w:val="nil"/>
            </w:tcBorders>
          </w:tcPr>
          <w:p w:rsidR="005E7B22" w:rsidRDefault="005E7B22" w:rsidP="00DA57FE">
            <w:pPr>
              <w:rPr>
                <w:sz w:val="28"/>
                <w:szCs w:val="28"/>
              </w:rPr>
            </w:pPr>
          </w:p>
        </w:tc>
        <w:tc>
          <w:tcPr>
            <w:tcW w:w="2841" w:type="dxa"/>
            <w:gridSpan w:val="2"/>
            <w:tcBorders>
              <w:top w:val="nil"/>
              <w:left w:val="nil"/>
              <w:bottom w:val="nil"/>
            </w:tcBorders>
            <w:vAlign w:val="center"/>
          </w:tcPr>
          <w:p w:rsidR="005E7B22" w:rsidRDefault="005E7B22" w:rsidP="00DA57FE">
            <w:pPr>
              <w:jc w:val="center"/>
              <w:rPr>
                <w:sz w:val="28"/>
                <w:szCs w:val="28"/>
              </w:rPr>
            </w:pPr>
            <w:r>
              <w:rPr>
                <w:rFonts w:hint="eastAsia"/>
                <w:sz w:val="28"/>
                <w:szCs w:val="28"/>
              </w:rPr>
              <w:t xml:space="preserve">   </w:t>
            </w:r>
            <w:r>
              <w:rPr>
                <w:rFonts w:hint="eastAsia"/>
                <w:sz w:val="28"/>
                <w:szCs w:val="28"/>
              </w:rPr>
              <w:t>盖</w:t>
            </w:r>
            <w:r>
              <w:rPr>
                <w:rFonts w:hint="eastAsia"/>
                <w:sz w:val="28"/>
                <w:szCs w:val="28"/>
              </w:rPr>
              <w:t xml:space="preserve">    </w:t>
            </w:r>
            <w:r>
              <w:rPr>
                <w:rFonts w:hint="eastAsia"/>
                <w:sz w:val="28"/>
                <w:szCs w:val="28"/>
              </w:rPr>
              <w:t>章</w:t>
            </w:r>
          </w:p>
        </w:tc>
      </w:tr>
      <w:tr w:rsidR="005E7B22" w:rsidTr="00DA57FE">
        <w:trPr>
          <w:jc w:val="center"/>
        </w:trPr>
        <w:tc>
          <w:tcPr>
            <w:tcW w:w="2840" w:type="dxa"/>
            <w:gridSpan w:val="2"/>
            <w:tcBorders>
              <w:top w:val="nil"/>
              <w:right w:val="nil"/>
            </w:tcBorders>
          </w:tcPr>
          <w:p w:rsidR="005E7B22" w:rsidRDefault="005E7B22" w:rsidP="00DA57FE">
            <w:pPr>
              <w:ind w:firstLineChars="200" w:firstLine="560"/>
              <w:rPr>
                <w:sz w:val="28"/>
                <w:szCs w:val="28"/>
              </w:rPr>
            </w:pPr>
          </w:p>
        </w:tc>
        <w:tc>
          <w:tcPr>
            <w:tcW w:w="2841" w:type="dxa"/>
            <w:gridSpan w:val="3"/>
            <w:tcBorders>
              <w:top w:val="nil"/>
              <w:left w:val="nil"/>
              <w:right w:val="nil"/>
            </w:tcBorders>
          </w:tcPr>
          <w:p w:rsidR="005E7B22" w:rsidRDefault="005E7B22" w:rsidP="00DA57FE">
            <w:pPr>
              <w:rPr>
                <w:sz w:val="28"/>
                <w:szCs w:val="28"/>
              </w:rPr>
            </w:pPr>
          </w:p>
        </w:tc>
        <w:tc>
          <w:tcPr>
            <w:tcW w:w="2841" w:type="dxa"/>
            <w:gridSpan w:val="2"/>
            <w:tcBorders>
              <w:top w:val="nil"/>
              <w:left w:val="nil"/>
            </w:tcBorders>
            <w:vAlign w:val="center"/>
          </w:tcPr>
          <w:p w:rsidR="005E7B22" w:rsidRDefault="005E7B22" w:rsidP="00DA57FE">
            <w:pPr>
              <w:ind w:right="28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5E7B22" w:rsidRDefault="005E7B22" w:rsidP="005E7B22">
      <w:pPr>
        <w:jc w:val="center"/>
        <w:rPr>
          <w:rFonts w:ascii="宋体" w:hAnsi="宋体"/>
          <w:b/>
          <w:sz w:val="32"/>
          <w:szCs w:val="32"/>
        </w:rPr>
      </w:pPr>
    </w:p>
    <w:p w:rsidR="005E7B22" w:rsidRDefault="005E7B22" w:rsidP="005E7B22">
      <w:pPr>
        <w:spacing w:line="400" w:lineRule="exact"/>
        <w:rPr>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5E7B22" w:rsidRDefault="005E7B22" w:rsidP="005E7B22">
      <w:pPr>
        <w:jc w:val="center"/>
        <w:rPr>
          <w:rFonts w:ascii="宋体" w:hAnsi="宋体"/>
          <w:b/>
          <w:sz w:val="32"/>
          <w:szCs w:val="32"/>
        </w:rPr>
      </w:pPr>
      <w:r>
        <w:rPr>
          <w:rFonts w:ascii="宋体" w:hAnsi="宋体" w:hint="eastAsia"/>
          <w:b/>
          <w:sz w:val="32"/>
          <w:szCs w:val="32"/>
        </w:rPr>
        <w:t>2018～2019学年度教学任务（课表）证明</w:t>
      </w:r>
    </w:p>
    <w:p w:rsidR="005E7B22" w:rsidRDefault="005E7B22" w:rsidP="005E7B22">
      <w:pPr>
        <w:jc w:val="center"/>
        <w:rPr>
          <w:sz w:val="13"/>
          <w:szCs w:val="13"/>
        </w:rPr>
      </w:pPr>
    </w:p>
    <w:tbl>
      <w:tblPr>
        <w:tblW w:w="0" w:type="auto"/>
        <w:jc w:val="center"/>
        <w:tblLayout w:type="fixed"/>
        <w:tblLook w:val="0000" w:firstRow="0" w:lastRow="0" w:firstColumn="0" w:lastColumn="0" w:noHBand="0" w:noVBand="0"/>
      </w:tblPr>
      <w:tblGrid>
        <w:gridCol w:w="915"/>
        <w:gridCol w:w="2625"/>
        <w:gridCol w:w="1373"/>
        <w:gridCol w:w="2039"/>
        <w:gridCol w:w="1343"/>
      </w:tblGrid>
      <w:tr w:rsidR="005E7B22" w:rsidTr="00DA57FE">
        <w:trPr>
          <w:trHeight w:val="499"/>
          <w:jc w:val="center"/>
        </w:trPr>
        <w:tc>
          <w:tcPr>
            <w:tcW w:w="3540" w:type="dxa"/>
            <w:gridSpan w:val="2"/>
            <w:tcBorders>
              <w:top w:val="single" w:sz="4" w:space="0" w:color="auto"/>
              <w:left w:val="single" w:sz="4" w:space="0" w:color="auto"/>
              <w:bottom w:val="single" w:sz="4" w:space="0" w:color="auto"/>
              <w:right w:val="single" w:sz="4" w:space="0" w:color="auto"/>
            </w:tcBorders>
            <w:vAlign w:val="center"/>
          </w:tcPr>
          <w:p w:rsidR="005E7B22" w:rsidRDefault="005E7B22" w:rsidP="00DA57FE">
            <w:pPr>
              <w:widowControl/>
              <w:rPr>
                <w:rFonts w:ascii="宋体" w:hAnsi="宋体" w:cs="宋体"/>
                <w:kern w:val="0"/>
                <w:sz w:val="24"/>
              </w:rPr>
            </w:pPr>
            <w:r>
              <w:rPr>
                <w:rFonts w:ascii="宋体" w:hAnsi="宋体" w:cs="宋体" w:hint="eastAsia"/>
                <w:kern w:val="0"/>
                <w:sz w:val="24"/>
              </w:rPr>
              <w:t>编号：</w:t>
            </w:r>
          </w:p>
        </w:tc>
        <w:tc>
          <w:tcPr>
            <w:tcW w:w="4755" w:type="dxa"/>
            <w:gridSpan w:val="3"/>
            <w:tcBorders>
              <w:top w:val="single" w:sz="4" w:space="0" w:color="auto"/>
              <w:left w:val="nil"/>
              <w:bottom w:val="single" w:sz="4" w:space="0" w:color="auto"/>
              <w:right w:val="single" w:sz="4" w:space="0" w:color="auto"/>
            </w:tcBorders>
            <w:vAlign w:val="center"/>
          </w:tcPr>
          <w:p w:rsidR="005E7B22" w:rsidRDefault="005E7B22" w:rsidP="00DA57FE">
            <w:pPr>
              <w:widowControl/>
              <w:rPr>
                <w:rFonts w:ascii="宋体" w:hAnsi="宋体" w:cs="宋体"/>
                <w:kern w:val="0"/>
                <w:sz w:val="24"/>
              </w:rPr>
            </w:pPr>
            <w:r>
              <w:rPr>
                <w:rFonts w:ascii="宋体" w:hAnsi="宋体" w:cs="宋体" w:hint="eastAsia"/>
                <w:kern w:val="0"/>
                <w:sz w:val="24"/>
              </w:rPr>
              <w:t>姓名：</w:t>
            </w:r>
          </w:p>
        </w:tc>
      </w:tr>
      <w:tr w:rsidR="005E7B22" w:rsidTr="00DA57FE">
        <w:trPr>
          <w:trHeight w:val="499"/>
          <w:jc w:val="center"/>
        </w:trPr>
        <w:tc>
          <w:tcPr>
            <w:tcW w:w="8295" w:type="dxa"/>
            <w:gridSpan w:val="5"/>
            <w:tcBorders>
              <w:top w:val="single" w:sz="4" w:space="0" w:color="auto"/>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第一学期（2018.09～2019.01）</w:t>
            </w: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序号</w:t>
            </w: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课程名称</w:t>
            </w: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授课班级</w:t>
            </w: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授课起止时间</w:t>
            </w: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备注</w:t>
            </w: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8295" w:type="dxa"/>
            <w:gridSpan w:val="5"/>
            <w:tcBorders>
              <w:top w:val="single" w:sz="4" w:space="0" w:color="auto"/>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第二学期（2019.02～2019.07）</w:t>
            </w: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序号</w:t>
            </w: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课程名称</w:t>
            </w: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授课班级</w:t>
            </w: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授课起止时间</w:t>
            </w: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r>
              <w:rPr>
                <w:rFonts w:ascii="宋体" w:hAnsi="宋体" w:cs="宋体" w:hint="eastAsia"/>
                <w:kern w:val="0"/>
                <w:sz w:val="24"/>
              </w:rPr>
              <w:t>备注</w:t>
            </w: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r w:rsidR="005E7B22" w:rsidTr="00DA57FE">
        <w:trPr>
          <w:trHeight w:val="499"/>
          <w:jc w:val="center"/>
        </w:trPr>
        <w:tc>
          <w:tcPr>
            <w:tcW w:w="915" w:type="dxa"/>
            <w:tcBorders>
              <w:top w:val="nil"/>
              <w:left w:val="single" w:sz="4" w:space="0" w:color="auto"/>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625"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7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2039"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c>
          <w:tcPr>
            <w:tcW w:w="1343" w:type="dxa"/>
            <w:tcBorders>
              <w:top w:val="nil"/>
              <w:left w:val="nil"/>
              <w:bottom w:val="single" w:sz="4" w:space="0" w:color="auto"/>
              <w:right w:val="single" w:sz="4" w:space="0" w:color="auto"/>
            </w:tcBorders>
            <w:vAlign w:val="center"/>
          </w:tcPr>
          <w:p w:rsidR="005E7B22" w:rsidRDefault="005E7B22" w:rsidP="00DA57FE">
            <w:pPr>
              <w:widowControl/>
              <w:jc w:val="center"/>
              <w:rPr>
                <w:rFonts w:ascii="宋体" w:hAnsi="宋体" w:cs="宋体"/>
                <w:kern w:val="0"/>
                <w:sz w:val="24"/>
              </w:rPr>
            </w:pPr>
          </w:p>
        </w:tc>
      </w:tr>
    </w:tbl>
    <w:p w:rsidR="005E7B22" w:rsidRDefault="005E7B22" w:rsidP="005E7B22">
      <w:pPr>
        <w:jc w:val="right"/>
        <w:rPr>
          <w:sz w:val="30"/>
          <w:szCs w:val="30"/>
        </w:rPr>
      </w:pPr>
    </w:p>
    <w:p w:rsidR="005E7B22" w:rsidRDefault="005E7B22" w:rsidP="005E7B22">
      <w:pPr>
        <w:jc w:val="right"/>
        <w:rPr>
          <w:rFonts w:ascii="宋体" w:hAnsi="宋体" w:cs="宋体"/>
          <w:kern w:val="0"/>
          <w:sz w:val="24"/>
        </w:rPr>
      </w:pPr>
    </w:p>
    <w:p w:rsidR="005E7B22" w:rsidRDefault="005E7B22" w:rsidP="005E7B22">
      <w:pPr>
        <w:snapToGrid w:val="0"/>
        <w:spacing w:line="560" w:lineRule="exact"/>
        <w:ind w:right="480"/>
        <w:jc w:val="right"/>
        <w:rPr>
          <w:rFonts w:ascii="宋体" w:hAnsi="宋体" w:cs="宋体"/>
          <w:kern w:val="0"/>
          <w:sz w:val="28"/>
          <w:szCs w:val="28"/>
        </w:rPr>
      </w:pPr>
      <w:r>
        <w:rPr>
          <w:rFonts w:ascii="宋体" w:hAnsi="宋体" w:cs="宋体" w:hint="eastAsia"/>
          <w:kern w:val="0"/>
          <w:sz w:val="28"/>
          <w:szCs w:val="28"/>
        </w:rPr>
        <w:t>单位：赣南师范大学科技学院教务办（公章）</w:t>
      </w:r>
    </w:p>
    <w:p w:rsidR="005E7B22" w:rsidRDefault="005E7B22" w:rsidP="005E7B22">
      <w:pPr>
        <w:snapToGrid w:val="0"/>
        <w:spacing w:line="560" w:lineRule="exact"/>
        <w:jc w:val="center"/>
        <w:rPr>
          <w:sz w:val="28"/>
          <w:szCs w:val="28"/>
        </w:rPr>
      </w:pPr>
      <w:r>
        <w:rPr>
          <w:rFonts w:ascii="宋体" w:hAnsi="宋体" w:cs="宋体" w:hint="eastAsia"/>
          <w:kern w:val="0"/>
          <w:sz w:val="28"/>
          <w:szCs w:val="28"/>
        </w:rPr>
        <w:t xml:space="preserve">              日期：2019年  月   日</w:t>
      </w:r>
    </w:p>
    <w:p w:rsidR="005E7B22" w:rsidRDefault="005E7B22" w:rsidP="005E7B22"/>
    <w:p w:rsidR="005E7B22" w:rsidRDefault="005E7B22" w:rsidP="005E7B22"/>
    <w:p w:rsidR="005E7B22" w:rsidRDefault="005E7B22" w:rsidP="005E7B22"/>
    <w:p w:rsidR="005E7B22" w:rsidRDefault="005E7B22" w:rsidP="005E7B22"/>
    <w:p w:rsidR="005E7B22" w:rsidRPr="00D7646D" w:rsidRDefault="005E7B22" w:rsidP="005E7B22">
      <w:pPr>
        <w:jc w:val="left"/>
        <w:rPr>
          <w:rFonts w:ascii="仿宋_GB2312" w:eastAsia="仿宋_GB2312" w:hAnsi="宋体"/>
          <w:sz w:val="32"/>
          <w:szCs w:val="32"/>
        </w:rPr>
      </w:pPr>
      <w:r w:rsidRPr="00D7646D">
        <w:rPr>
          <w:rFonts w:ascii="仿宋_GB2312" w:eastAsia="仿宋_GB2312" w:hAnsi="宋体" w:hint="eastAsia"/>
          <w:sz w:val="32"/>
          <w:szCs w:val="32"/>
        </w:rPr>
        <w:lastRenderedPageBreak/>
        <w:t>附件4：</w:t>
      </w:r>
    </w:p>
    <w:p w:rsidR="005E7B22" w:rsidRPr="00D7646D" w:rsidRDefault="005E7B22" w:rsidP="005E7B22">
      <w:pPr>
        <w:jc w:val="center"/>
        <w:rPr>
          <w:rFonts w:ascii="宋体" w:hAnsi="宋体"/>
          <w:b/>
          <w:sz w:val="32"/>
          <w:szCs w:val="32"/>
        </w:rPr>
      </w:pPr>
      <w:proofErr w:type="gramStart"/>
      <w:r w:rsidRPr="00D7646D">
        <w:rPr>
          <w:rFonts w:ascii="宋体" w:hAnsi="宋体" w:hint="eastAsia"/>
          <w:b/>
          <w:sz w:val="32"/>
          <w:szCs w:val="32"/>
        </w:rPr>
        <w:t>《教育部学历证书电子注册备案表》样表及</w:t>
      </w:r>
      <w:proofErr w:type="gramEnd"/>
      <w:r w:rsidRPr="00D7646D">
        <w:rPr>
          <w:rFonts w:ascii="宋体" w:hAnsi="宋体" w:hint="eastAsia"/>
          <w:b/>
          <w:sz w:val="32"/>
          <w:szCs w:val="32"/>
        </w:rPr>
        <w:t>申请方式</w:t>
      </w:r>
    </w:p>
    <w:p w:rsidR="005E7B22" w:rsidRDefault="005E7B22" w:rsidP="005E7B22">
      <w:pPr>
        <w:jc w:val="center"/>
        <w:rPr>
          <w:rFonts w:ascii="宋体" w:hAnsi="宋体"/>
          <w:sz w:val="24"/>
        </w:rPr>
      </w:pPr>
      <w:r>
        <w:rPr>
          <w:rFonts w:ascii="宋体" w:hAnsi="宋体"/>
          <w:noProof/>
          <w:sz w:val="24"/>
        </w:rPr>
        <w:drawing>
          <wp:inline distT="0" distB="0" distL="0" distR="0">
            <wp:extent cx="3409950" cy="4829175"/>
            <wp:effectExtent l="0" t="0" r="0" b="9525"/>
            <wp:docPr id="1" name="图片 1" descr="教育部学历证书电子注册备案表（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学历证书电子注册备案表（样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4829175"/>
                    </a:xfrm>
                    <a:prstGeom prst="rect">
                      <a:avLst/>
                    </a:prstGeom>
                    <a:noFill/>
                    <a:ln>
                      <a:noFill/>
                    </a:ln>
                  </pic:spPr>
                </pic:pic>
              </a:graphicData>
            </a:graphic>
          </wp:inline>
        </w:drawing>
      </w:r>
    </w:p>
    <w:p w:rsidR="005E7B22" w:rsidRPr="006F69F6" w:rsidRDefault="005E7B22" w:rsidP="005E7B22">
      <w:pPr>
        <w:spacing w:line="400" w:lineRule="exact"/>
        <w:rPr>
          <w:rFonts w:ascii="宋体" w:hAnsi="宋体"/>
          <w:b/>
          <w:sz w:val="24"/>
        </w:rPr>
      </w:pPr>
      <w:r w:rsidRPr="006F69F6">
        <w:rPr>
          <w:rFonts w:ascii="宋体" w:hAnsi="宋体" w:hint="eastAsia"/>
          <w:b/>
          <w:sz w:val="24"/>
        </w:rPr>
        <w:t>申请方式：</w:t>
      </w:r>
    </w:p>
    <w:p w:rsidR="005E7B22" w:rsidRPr="007B36E8" w:rsidRDefault="005E7B22" w:rsidP="005E7B22">
      <w:pPr>
        <w:spacing w:line="400" w:lineRule="exact"/>
        <w:rPr>
          <w:rFonts w:ascii="仿宋_GB2312"/>
          <w:sz w:val="24"/>
        </w:rPr>
      </w:pPr>
      <w:r w:rsidRPr="007B36E8">
        <w:rPr>
          <w:rFonts w:ascii="仿宋_GB2312" w:hint="eastAsia"/>
          <w:b/>
          <w:bCs/>
          <w:sz w:val="24"/>
        </w:rPr>
        <w:t>方式</w:t>
      </w:r>
      <w:proofErr w:type="gramStart"/>
      <w:r w:rsidRPr="007B36E8">
        <w:rPr>
          <w:rFonts w:ascii="仿宋_GB2312" w:hint="eastAsia"/>
          <w:b/>
          <w:bCs/>
          <w:sz w:val="24"/>
        </w:rPr>
        <w:t>一</w:t>
      </w:r>
      <w:proofErr w:type="gramEnd"/>
      <w:r w:rsidRPr="007B36E8">
        <w:rPr>
          <w:rFonts w:ascii="仿宋_GB2312" w:hint="eastAsia"/>
          <w:b/>
          <w:bCs/>
          <w:sz w:val="24"/>
        </w:rPr>
        <w:t>：通过</w:t>
      </w:r>
      <w:hyperlink r:id="rId8" w:tgtFrame="_blank" w:history="1">
        <w:r w:rsidRPr="007B36E8">
          <w:rPr>
            <w:rFonts w:ascii="仿宋_GB2312" w:hint="eastAsia"/>
            <w:b/>
            <w:bCs/>
            <w:sz w:val="24"/>
          </w:rPr>
          <w:t>学信档案</w:t>
        </w:r>
      </w:hyperlink>
      <w:r w:rsidRPr="007B36E8">
        <w:rPr>
          <w:rFonts w:ascii="仿宋_GB2312" w:hint="eastAsia"/>
          <w:b/>
          <w:bCs/>
          <w:sz w:val="24"/>
        </w:rPr>
        <w:t>申请。</w:t>
      </w:r>
      <w:r w:rsidRPr="00A07E9F">
        <w:rPr>
          <w:rFonts w:ascii="仿宋_GB2312" w:hint="eastAsia"/>
          <w:b/>
          <w:sz w:val="24"/>
        </w:rPr>
        <w:t>第一步</w:t>
      </w:r>
      <w:r w:rsidRPr="007B36E8">
        <w:rPr>
          <w:rFonts w:ascii="仿宋_GB2312" w:hint="eastAsia"/>
          <w:sz w:val="24"/>
        </w:rPr>
        <w:t>，访问“学信档案”（</w:t>
      </w:r>
      <w:hyperlink r:id="rId9" w:tgtFrame="_blank" w:history="1">
        <w:r w:rsidRPr="007B36E8">
          <w:rPr>
            <w:rFonts w:ascii="仿宋_GB2312" w:hint="eastAsia"/>
            <w:sz w:val="24"/>
          </w:rPr>
          <w:t>my.chsi.com.cn</w:t>
        </w:r>
      </w:hyperlink>
      <w:r w:rsidRPr="007B36E8">
        <w:rPr>
          <w:rFonts w:ascii="仿宋_GB2312" w:hint="eastAsia"/>
          <w:sz w:val="24"/>
        </w:rPr>
        <w:t>），然后通过用户名和密码登录。如还未注册，请</w:t>
      </w:r>
      <w:hyperlink r:id="rId10" w:tgtFrame="_blank" w:history="1">
        <w:r w:rsidRPr="007B36E8">
          <w:rPr>
            <w:rFonts w:ascii="仿宋_GB2312" w:hint="eastAsia"/>
            <w:sz w:val="24"/>
          </w:rPr>
          <w:t>注册</w:t>
        </w:r>
        <w:proofErr w:type="gramStart"/>
        <w:r w:rsidRPr="007B36E8">
          <w:rPr>
            <w:rFonts w:ascii="仿宋_GB2312" w:hint="eastAsia"/>
            <w:sz w:val="24"/>
          </w:rPr>
          <w:t>帐号</w:t>
        </w:r>
        <w:proofErr w:type="gramEnd"/>
      </w:hyperlink>
      <w:r w:rsidRPr="007B36E8">
        <w:rPr>
          <w:rFonts w:ascii="仿宋_GB2312" w:hint="eastAsia"/>
          <w:sz w:val="24"/>
        </w:rPr>
        <w:t>。</w:t>
      </w:r>
      <w:r w:rsidRPr="00A07E9F">
        <w:rPr>
          <w:rFonts w:ascii="仿宋_GB2312" w:hint="eastAsia"/>
          <w:b/>
          <w:sz w:val="24"/>
        </w:rPr>
        <w:t>第二步</w:t>
      </w:r>
      <w:r w:rsidRPr="007B36E8">
        <w:rPr>
          <w:rFonts w:ascii="仿宋_GB2312" w:hint="eastAsia"/>
          <w:sz w:val="24"/>
        </w:rPr>
        <w:t>，登录后，点击左侧菜单中的“在线验证报告</w:t>
      </w:r>
      <w:r w:rsidRPr="007B36E8">
        <w:rPr>
          <w:rFonts w:ascii="仿宋_GB2312" w:hint="eastAsia"/>
          <w:sz w:val="24"/>
        </w:rPr>
        <w:t xml:space="preserve"> </w:t>
      </w:r>
      <w:r w:rsidRPr="007B36E8">
        <w:rPr>
          <w:rFonts w:ascii="仿宋_GB2312" w:hint="eastAsia"/>
          <w:sz w:val="24"/>
        </w:rPr>
        <w:t>高等学历”进入学历在线验证。</w:t>
      </w:r>
      <w:r w:rsidRPr="00A07E9F">
        <w:rPr>
          <w:rFonts w:ascii="仿宋_GB2312" w:hint="eastAsia"/>
          <w:b/>
          <w:sz w:val="24"/>
        </w:rPr>
        <w:t>第三步</w:t>
      </w:r>
      <w:r w:rsidRPr="007B36E8">
        <w:rPr>
          <w:rFonts w:ascii="仿宋_GB2312" w:hint="eastAsia"/>
          <w:sz w:val="24"/>
        </w:rPr>
        <w:t>，点击“申请新的学历证书电子注册备案表</w:t>
      </w:r>
      <w:r w:rsidRPr="007B36E8">
        <w:rPr>
          <w:rFonts w:ascii="仿宋_GB2312" w:hint="eastAsia"/>
          <w:sz w:val="24"/>
        </w:rPr>
        <w:t xml:space="preserve"> </w:t>
      </w:r>
      <w:r w:rsidRPr="007B36E8">
        <w:rPr>
          <w:rFonts w:ascii="仿宋_GB2312" w:hint="eastAsia"/>
          <w:sz w:val="24"/>
        </w:rPr>
        <w:t>中文版”申请。</w:t>
      </w:r>
      <w:r w:rsidRPr="00A07E9F">
        <w:rPr>
          <w:rFonts w:ascii="仿宋_GB2312" w:hint="eastAsia"/>
          <w:b/>
          <w:sz w:val="24"/>
        </w:rPr>
        <w:t>第四步</w:t>
      </w:r>
      <w:r w:rsidRPr="007B36E8">
        <w:rPr>
          <w:rFonts w:ascii="仿宋_GB2312" w:hint="eastAsia"/>
          <w:sz w:val="24"/>
        </w:rPr>
        <w:t>，选择在线验证报告有效期、支付方式等，支付完毕后，申请完成。</w:t>
      </w:r>
    </w:p>
    <w:p w:rsidR="005E7B22" w:rsidRDefault="005E7B22" w:rsidP="005E7B22">
      <w:pPr>
        <w:spacing w:line="400" w:lineRule="exact"/>
        <w:rPr>
          <w:rFonts w:ascii="仿宋_GB2312"/>
          <w:sz w:val="24"/>
        </w:rPr>
      </w:pPr>
      <w:r w:rsidRPr="007B36E8">
        <w:rPr>
          <w:rFonts w:ascii="仿宋_GB2312" w:hint="eastAsia"/>
          <w:b/>
          <w:bCs/>
          <w:sz w:val="24"/>
        </w:rPr>
        <w:t>方式二：通过</w:t>
      </w:r>
      <w:proofErr w:type="gramStart"/>
      <w:r w:rsidRPr="007B36E8">
        <w:rPr>
          <w:rFonts w:ascii="仿宋_GB2312" w:hint="eastAsia"/>
          <w:b/>
          <w:bCs/>
          <w:sz w:val="24"/>
        </w:rPr>
        <w:t>学信网学历</w:t>
      </w:r>
      <w:proofErr w:type="gramEnd"/>
      <w:r w:rsidRPr="007B36E8">
        <w:rPr>
          <w:rFonts w:ascii="仿宋_GB2312" w:hint="eastAsia"/>
          <w:b/>
          <w:bCs/>
          <w:sz w:val="24"/>
        </w:rPr>
        <w:t>查询栏目申请。</w:t>
      </w:r>
      <w:r w:rsidRPr="00A07E9F">
        <w:rPr>
          <w:rFonts w:ascii="仿宋_GB2312" w:hint="eastAsia"/>
          <w:b/>
          <w:sz w:val="24"/>
        </w:rPr>
        <w:t>第一步</w:t>
      </w:r>
      <w:r w:rsidRPr="007B36E8">
        <w:rPr>
          <w:rFonts w:ascii="仿宋_GB2312" w:hint="eastAsia"/>
          <w:sz w:val="24"/>
        </w:rPr>
        <w:t>，访问</w:t>
      </w:r>
      <w:proofErr w:type="gramStart"/>
      <w:r w:rsidRPr="007B36E8">
        <w:rPr>
          <w:rFonts w:ascii="仿宋_GB2312" w:hint="eastAsia"/>
          <w:sz w:val="24"/>
        </w:rPr>
        <w:t>学信网的</w:t>
      </w:r>
      <w:proofErr w:type="gramEnd"/>
      <w:r w:rsidRPr="007B36E8">
        <w:rPr>
          <w:rFonts w:ascii="仿宋_GB2312" w:hint="eastAsia"/>
          <w:sz w:val="24"/>
        </w:rPr>
        <w:t>“</w:t>
      </w:r>
      <w:hyperlink r:id="rId11" w:tgtFrame="_blank" w:history="1">
        <w:r w:rsidRPr="007B36E8">
          <w:rPr>
            <w:rFonts w:ascii="仿宋_GB2312" w:hint="eastAsia"/>
            <w:sz w:val="24"/>
          </w:rPr>
          <w:t>学历查询</w:t>
        </w:r>
      </w:hyperlink>
      <w:r w:rsidRPr="007B36E8">
        <w:rPr>
          <w:rFonts w:ascii="仿宋_GB2312" w:hint="eastAsia"/>
          <w:sz w:val="24"/>
        </w:rPr>
        <w:t>”栏目，在页面中点击零散查询的“查询”按钮。</w:t>
      </w:r>
      <w:r w:rsidRPr="00A07E9F">
        <w:rPr>
          <w:rFonts w:ascii="仿宋_GB2312" w:hint="eastAsia"/>
          <w:b/>
          <w:sz w:val="24"/>
        </w:rPr>
        <w:t>第二步</w:t>
      </w:r>
      <w:r w:rsidRPr="007B36E8">
        <w:rPr>
          <w:rFonts w:ascii="仿宋_GB2312" w:hint="eastAsia"/>
          <w:sz w:val="24"/>
        </w:rPr>
        <w:t>，在“中国高等教育学历证书查询”表单中输入证书编号、查询码等内容，点击“查询”按钮。</w:t>
      </w:r>
      <w:r w:rsidRPr="00A07E9F">
        <w:rPr>
          <w:rFonts w:ascii="仿宋_GB2312" w:hint="eastAsia"/>
          <w:b/>
          <w:sz w:val="24"/>
        </w:rPr>
        <w:t>第三步</w:t>
      </w:r>
      <w:r w:rsidRPr="007B36E8">
        <w:rPr>
          <w:rFonts w:ascii="仿宋_GB2312" w:hint="eastAsia"/>
          <w:sz w:val="24"/>
        </w:rPr>
        <w:t>，进入学历查询结果页面，即可点击查看《教育部学历证书电子注册备案表》</w:t>
      </w:r>
      <w:r>
        <w:rPr>
          <w:rFonts w:ascii="仿宋_GB2312" w:hint="eastAsia"/>
          <w:sz w:val="24"/>
        </w:rPr>
        <w:t>。</w:t>
      </w:r>
    </w:p>
    <w:p w:rsidR="00FF7195" w:rsidRPr="005E7B22" w:rsidRDefault="005E7B22" w:rsidP="005E7B22">
      <w:pPr>
        <w:spacing w:line="400" w:lineRule="exact"/>
        <w:rPr>
          <w:rFonts w:ascii="仿宋_GB2312" w:eastAsia="仿宋_GB2312"/>
          <w:sz w:val="32"/>
          <w:szCs w:val="32"/>
        </w:rPr>
      </w:pPr>
      <w:r w:rsidRPr="003C3E34">
        <w:rPr>
          <w:rFonts w:ascii="宋体" w:hAnsi="宋体" w:hint="eastAsia"/>
          <w:b/>
          <w:sz w:val="24"/>
          <w:highlight w:val="yellow"/>
        </w:rPr>
        <w:t>特别说明：</w:t>
      </w:r>
      <w:r w:rsidRPr="00C64707">
        <w:rPr>
          <w:rFonts w:ascii="宋体" w:hAnsi="宋体" w:hint="eastAsia"/>
          <w:b/>
          <w:sz w:val="24"/>
          <w:highlight w:val="yellow"/>
        </w:rPr>
        <w:t>《备案表》</w:t>
      </w:r>
      <w:proofErr w:type="gramStart"/>
      <w:r w:rsidRPr="00BB5E1C">
        <w:rPr>
          <w:rFonts w:ascii="宋体" w:hAnsi="宋体" w:hint="eastAsia"/>
          <w:b/>
          <w:sz w:val="24"/>
          <w:highlight w:val="yellow"/>
        </w:rPr>
        <w:t>二维码验证</w:t>
      </w:r>
      <w:proofErr w:type="gramEnd"/>
      <w:r w:rsidRPr="00BB5E1C">
        <w:rPr>
          <w:rFonts w:ascii="宋体" w:hAnsi="宋体" w:hint="eastAsia"/>
          <w:b/>
          <w:sz w:val="24"/>
          <w:highlight w:val="yellow"/>
        </w:rPr>
        <w:t>有效期</w:t>
      </w:r>
      <w:r>
        <w:rPr>
          <w:rFonts w:ascii="宋体" w:hAnsi="宋体" w:hint="eastAsia"/>
          <w:b/>
          <w:sz w:val="24"/>
          <w:highlight w:val="yellow"/>
        </w:rPr>
        <w:t>至少要到2019年8</w:t>
      </w:r>
      <w:r w:rsidRPr="00BB5E1C">
        <w:rPr>
          <w:rFonts w:ascii="宋体" w:hAnsi="宋体" w:hint="eastAsia"/>
          <w:b/>
          <w:sz w:val="24"/>
          <w:highlight w:val="yellow"/>
        </w:rPr>
        <w:t>月底，</w:t>
      </w:r>
      <w:proofErr w:type="gramStart"/>
      <w:r w:rsidRPr="00C64707">
        <w:rPr>
          <w:rFonts w:ascii="宋体" w:hAnsi="宋体" w:hint="eastAsia"/>
          <w:b/>
          <w:sz w:val="24"/>
          <w:highlight w:val="yellow"/>
        </w:rPr>
        <w:t>供省</w:t>
      </w:r>
      <w:r>
        <w:rPr>
          <w:rFonts w:ascii="宋体" w:hAnsi="宋体" w:hint="eastAsia"/>
          <w:b/>
          <w:sz w:val="24"/>
          <w:highlight w:val="yellow"/>
        </w:rPr>
        <w:t>教育</w:t>
      </w:r>
      <w:r w:rsidRPr="00C64707">
        <w:rPr>
          <w:rFonts w:ascii="宋体" w:hAnsi="宋体" w:hint="eastAsia"/>
          <w:b/>
          <w:sz w:val="24"/>
          <w:highlight w:val="yellow"/>
        </w:rPr>
        <w:t>厅</w:t>
      </w:r>
      <w:proofErr w:type="gramEnd"/>
      <w:r w:rsidRPr="00C64707">
        <w:rPr>
          <w:rFonts w:ascii="宋体" w:hAnsi="宋体" w:hint="eastAsia"/>
          <w:b/>
          <w:sz w:val="24"/>
          <w:highlight w:val="yellow"/>
        </w:rPr>
        <w:t>审查时在线验证。</w:t>
      </w:r>
    </w:p>
    <w:sectPr w:rsidR="00FF7195" w:rsidRPr="005E7B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ED" w:rsidRDefault="00D952ED" w:rsidP="00341E75">
      <w:r>
        <w:separator/>
      </w:r>
    </w:p>
  </w:endnote>
  <w:endnote w:type="continuationSeparator" w:id="0">
    <w:p w:rsidR="00D952ED" w:rsidRDefault="00D952ED" w:rsidP="0034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ED" w:rsidRDefault="00D952ED" w:rsidP="00341E75">
      <w:r>
        <w:separator/>
      </w:r>
    </w:p>
  </w:footnote>
  <w:footnote w:type="continuationSeparator" w:id="0">
    <w:p w:rsidR="00D952ED" w:rsidRDefault="00D952ED" w:rsidP="00341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22"/>
    <w:rsid w:val="00341E75"/>
    <w:rsid w:val="005E7B22"/>
    <w:rsid w:val="00BA366E"/>
    <w:rsid w:val="00D952ED"/>
    <w:rsid w:val="00E5332F"/>
    <w:rsid w:val="00FF7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7B22"/>
    <w:rPr>
      <w:sz w:val="18"/>
      <w:szCs w:val="18"/>
    </w:rPr>
  </w:style>
  <w:style w:type="character" w:customStyle="1" w:styleId="Char">
    <w:name w:val="批注框文本 Char"/>
    <w:basedOn w:val="a0"/>
    <w:link w:val="a3"/>
    <w:uiPriority w:val="99"/>
    <w:semiHidden/>
    <w:rsid w:val="005E7B22"/>
    <w:rPr>
      <w:sz w:val="18"/>
      <w:szCs w:val="18"/>
    </w:rPr>
  </w:style>
  <w:style w:type="paragraph" w:styleId="a4">
    <w:name w:val="header"/>
    <w:basedOn w:val="a"/>
    <w:link w:val="Char0"/>
    <w:uiPriority w:val="99"/>
    <w:unhideWhenUsed/>
    <w:rsid w:val="00341E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41E75"/>
    <w:rPr>
      <w:sz w:val="18"/>
      <w:szCs w:val="18"/>
    </w:rPr>
  </w:style>
  <w:style w:type="paragraph" w:styleId="a5">
    <w:name w:val="footer"/>
    <w:basedOn w:val="a"/>
    <w:link w:val="Char1"/>
    <w:uiPriority w:val="99"/>
    <w:unhideWhenUsed/>
    <w:rsid w:val="00341E75"/>
    <w:pPr>
      <w:tabs>
        <w:tab w:val="center" w:pos="4153"/>
        <w:tab w:val="right" w:pos="8306"/>
      </w:tabs>
      <w:snapToGrid w:val="0"/>
      <w:jc w:val="left"/>
    </w:pPr>
    <w:rPr>
      <w:sz w:val="18"/>
      <w:szCs w:val="18"/>
    </w:rPr>
  </w:style>
  <w:style w:type="character" w:customStyle="1" w:styleId="Char1">
    <w:name w:val="页脚 Char"/>
    <w:basedOn w:val="a0"/>
    <w:link w:val="a5"/>
    <w:uiPriority w:val="99"/>
    <w:rsid w:val="00341E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7B22"/>
    <w:rPr>
      <w:sz w:val="18"/>
      <w:szCs w:val="18"/>
    </w:rPr>
  </w:style>
  <w:style w:type="character" w:customStyle="1" w:styleId="Char">
    <w:name w:val="批注框文本 Char"/>
    <w:basedOn w:val="a0"/>
    <w:link w:val="a3"/>
    <w:uiPriority w:val="99"/>
    <w:semiHidden/>
    <w:rsid w:val="005E7B22"/>
    <w:rPr>
      <w:sz w:val="18"/>
      <w:szCs w:val="18"/>
    </w:rPr>
  </w:style>
  <w:style w:type="paragraph" w:styleId="a4">
    <w:name w:val="header"/>
    <w:basedOn w:val="a"/>
    <w:link w:val="Char0"/>
    <w:uiPriority w:val="99"/>
    <w:unhideWhenUsed/>
    <w:rsid w:val="00341E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41E75"/>
    <w:rPr>
      <w:sz w:val="18"/>
      <w:szCs w:val="18"/>
    </w:rPr>
  </w:style>
  <w:style w:type="paragraph" w:styleId="a5">
    <w:name w:val="footer"/>
    <w:basedOn w:val="a"/>
    <w:link w:val="Char1"/>
    <w:uiPriority w:val="99"/>
    <w:unhideWhenUsed/>
    <w:rsid w:val="00341E75"/>
    <w:pPr>
      <w:tabs>
        <w:tab w:val="center" w:pos="4153"/>
        <w:tab w:val="right" w:pos="8306"/>
      </w:tabs>
      <w:snapToGrid w:val="0"/>
      <w:jc w:val="left"/>
    </w:pPr>
    <w:rPr>
      <w:sz w:val="18"/>
      <w:szCs w:val="18"/>
    </w:rPr>
  </w:style>
  <w:style w:type="character" w:customStyle="1" w:styleId="Char1">
    <w:name w:val="页脚 Char"/>
    <w:basedOn w:val="a0"/>
    <w:link w:val="a5"/>
    <w:uiPriority w:val="99"/>
    <w:rsid w:val="00341E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chsi.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hsi.com.cn/xlcx/index.jsp" TargetMode="External"/><Relationship Id="rId5" Type="http://schemas.openxmlformats.org/officeDocument/2006/relationships/footnotes" Target="footnotes.xml"/><Relationship Id="rId10" Type="http://schemas.openxmlformats.org/officeDocument/2006/relationships/hyperlink" Target="https://account.chsi.com.cn/account/account!newaccount" TargetMode="External"/><Relationship Id="rId4" Type="http://schemas.openxmlformats.org/officeDocument/2006/relationships/webSettings" Target="webSettings.xml"/><Relationship Id="rId9" Type="http://schemas.openxmlformats.org/officeDocument/2006/relationships/hyperlink" Target="http://my.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661</Words>
  <Characters>3772</Characters>
  <Application>Microsoft Office Word</Application>
  <DocSecurity>0</DocSecurity>
  <Lines>31</Lines>
  <Paragraphs>8</Paragraphs>
  <ScaleCrop>false</ScaleCrop>
  <Company>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c:creator>
  <cp:lastModifiedBy>个人用户</cp:lastModifiedBy>
  <cp:revision>4</cp:revision>
  <dcterms:created xsi:type="dcterms:W3CDTF">2019-04-01T06:48:00Z</dcterms:created>
  <dcterms:modified xsi:type="dcterms:W3CDTF">2019-04-04T06:29:00Z</dcterms:modified>
</cp:coreProperties>
</file>